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17" w:rsidRPr="00150A95" w:rsidRDefault="004D3717" w:rsidP="004D3717">
      <w:pPr>
        <w:pStyle w:val="Heading1"/>
      </w:pPr>
      <w:bookmarkStart w:id="0" w:name="_Toc254877043"/>
      <w:bookmarkStart w:id="1" w:name="_Toc255569530"/>
      <w:r w:rsidRPr="00150A95">
        <w:t>POVELJA O OSNOVNIM PRAVIMA EVROPSKE UNIJE</w:t>
      </w:r>
      <w:bookmarkEnd w:id="0"/>
      <w:bookmarkEnd w:id="1"/>
    </w:p>
    <w:p w:rsidR="004D3717" w:rsidRPr="00150A95" w:rsidRDefault="004D3717" w:rsidP="004D3717">
      <w:pPr>
        <w:pStyle w:val="Heading1"/>
      </w:pPr>
      <w:bookmarkStart w:id="2" w:name="_Toc254877044"/>
      <w:bookmarkStart w:id="3" w:name="_Toc255569531"/>
      <w:r w:rsidRPr="00150A95">
        <w:t>(2007/C303/01)</w:t>
      </w:r>
      <w:bookmarkEnd w:id="2"/>
      <w:r>
        <w:rPr>
          <w:rStyle w:val="FootnoteReference"/>
        </w:rPr>
        <w:footnoteReference w:id="2"/>
      </w:r>
      <w:bookmarkEnd w:id="3"/>
    </w:p>
    <w:p w:rsidR="004D3717" w:rsidRPr="00150A95" w:rsidRDefault="004D3717" w:rsidP="004D3717">
      <w:pPr>
        <w:pStyle w:val="Heading1"/>
        <w:rPr>
          <w:color w:val="000000"/>
          <w:spacing w:val="-12"/>
          <w:szCs w:val="22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</w:rPr>
        <w:t xml:space="preserve">Evropski parlament, </w:t>
      </w:r>
      <w:r>
        <w:rPr>
          <w:rFonts w:ascii="Arial" w:hAnsi="Arial" w:cs="Arial"/>
          <w:color w:val="000000"/>
          <w:spacing w:val="-3"/>
          <w:sz w:val="22"/>
          <w:szCs w:val="22"/>
        </w:rPr>
        <w:t>Savjet</w:t>
      </w:r>
      <w:r w:rsidRPr="00150A95">
        <w:rPr>
          <w:rFonts w:ascii="Arial" w:hAnsi="Arial" w:cs="Arial"/>
          <w:color w:val="000000"/>
          <w:spacing w:val="-3"/>
          <w:sz w:val="22"/>
          <w:szCs w:val="22"/>
        </w:rPr>
        <w:t xml:space="preserve"> i Komisija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svečano proglašavaju </w:t>
      </w:r>
      <w:r w:rsidRPr="00150A95">
        <w:rPr>
          <w:rFonts w:ascii="Arial" w:hAnsi="Arial" w:cs="Arial"/>
          <w:color w:val="000000"/>
          <w:spacing w:val="-3"/>
          <w:sz w:val="22"/>
          <w:szCs w:val="22"/>
        </w:rPr>
        <w:t xml:space="preserve">Povelju o osnovnim </w:t>
      </w:r>
      <w:r w:rsidRPr="00150A95">
        <w:rPr>
          <w:rFonts w:ascii="Arial" w:hAnsi="Arial" w:cs="Arial"/>
          <w:color w:val="000000"/>
          <w:sz w:val="22"/>
          <w:szCs w:val="22"/>
        </w:rPr>
        <w:t>pravima Evropske unije u tekstu koji sledi:</w:t>
      </w:r>
    </w:p>
    <w:p w:rsidR="004D3717" w:rsidRPr="00150A95" w:rsidRDefault="004D3717" w:rsidP="004D3717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4D3717" w:rsidRPr="00150A95" w:rsidRDefault="004D3717" w:rsidP="004D3717">
      <w:pPr>
        <w:shd w:val="clear" w:color="auto" w:fill="FFFFFF"/>
        <w:ind w:left="1402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b/>
          <w:bCs/>
          <w:color w:val="000000"/>
          <w:spacing w:val="-6"/>
          <w:sz w:val="22"/>
          <w:szCs w:val="22"/>
          <w:lang w:val="pt-PT"/>
        </w:rPr>
        <w:t>POVELJ</w:t>
      </w:r>
      <w:r w:rsidRPr="004B78B8">
        <w:rPr>
          <w:rFonts w:ascii="Arial" w:hAnsi="Arial" w:cs="Arial"/>
          <w:b/>
          <w:bCs/>
          <w:color w:val="000000"/>
          <w:spacing w:val="-6"/>
          <w:sz w:val="22"/>
          <w:szCs w:val="22"/>
          <w:lang w:val="pt-PT"/>
        </w:rPr>
        <w:t>A O OSNOVNIM PRAVIMA UNIJE</w:t>
      </w:r>
    </w:p>
    <w:p w:rsidR="004D3717" w:rsidRPr="00150A95" w:rsidRDefault="004D3717" w:rsidP="004D3717">
      <w:pPr>
        <w:pStyle w:val="Heading1"/>
        <w:rPr>
          <w:lang w:val="pt-PT"/>
        </w:rPr>
      </w:pPr>
      <w:bookmarkStart w:id="4" w:name="_Toc254877045"/>
      <w:bookmarkStart w:id="5" w:name="_Toc255569532"/>
      <w:r>
        <w:rPr>
          <w:lang w:val="pt-PT"/>
        </w:rPr>
        <w:t>PRIJE</w:t>
      </w:r>
      <w:r w:rsidRPr="004B78B8">
        <w:rPr>
          <w:lang w:val="pt-PT"/>
        </w:rPr>
        <w:t>AMBULA</w:t>
      </w:r>
      <w:bookmarkEnd w:id="4"/>
      <w:bookmarkEnd w:id="5"/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 xml:space="preserve">Narodi Evrope su </w:t>
      </w:r>
      <w:r>
        <w:rPr>
          <w:rFonts w:ascii="Arial" w:hAnsi="Arial" w:cs="Arial"/>
          <w:color w:val="000000"/>
          <w:spacing w:val="-1"/>
          <w:sz w:val="22"/>
          <w:szCs w:val="22"/>
          <w:lang w:val="hr-HR"/>
        </w:rPr>
        <w:t>odluč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ili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 xml:space="preserve">da dele mirnu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budućnost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 xml:space="preserve">zasnovanu na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zajedničkim </w:t>
      </w:r>
      <w:r>
        <w:rPr>
          <w:rFonts w:ascii="Arial" w:hAnsi="Arial" w:cs="Arial"/>
          <w:color w:val="000000"/>
          <w:sz w:val="22"/>
          <w:szCs w:val="22"/>
          <w:lang w:val="pt-PT"/>
        </w:rPr>
        <w:t>vrijedno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 xml:space="preserve">stima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međusobnim 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 xml:space="preserve">povezivanjem u sve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tešnju 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>Uniju.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150A95">
        <w:rPr>
          <w:rFonts w:ascii="Arial" w:hAnsi="Arial" w:cs="Arial"/>
          <w:color w:val="000000"/>
          <w:spacing w:val="-4"/>
          <w:sz w:val="22"/>
          <w:szCs w:val="22"/>
          <w:lang w:val="pt-PT"/>
        </w:rPr>
        <w:t xml:space="preserve">Svesna svoje duhovne i moraine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baštine,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t-PT"/>
        </w:rPr>
        <w:t>Unija se zasniva na nedeljivim i univer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t-PT"/>
        </w:rPr>
        <w:t xml:space="preserve">zalnim </w:t>
      </w:r>
      <w:r>
        <w:rPr>
          <w:rFonts w:ascii="Arial" w:hAnsi="Arial" w:cs="Arial"/>
          <w:color w:val="000000"/>
          <w:spacing w:val="-2"/>
          <w:sz w:val="22"/>
          <w:szCs w:val="22"/>
          <w:lang w:val="pt-PT"/>
        </w:rPr>
        <w:t>vrijedno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t-PT"/>
        </w:rPr>
        <w:t>stima ljudskog dostojanstva, slobode, jednakosti i solidarnosti;ona po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čiva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 xml:space="preserve">na principima demokratije i pravne države. Ona stavlja </w:t>
      </w:r>
      <w:r>
        <w:rPr>
          <w:rFonts w:ascii="Arial" w:hAnsi="Arial" w:cs="Arial"/>
          <w:color w:val="000000"/>
          <w:spacing w:val="-1"/>
          <w:sz w:val="22"/>
          <w:szCs w:val="22"/>
          <w:lang w:val="hr-HR"/>
        </w:rPr>
        <w:t>čovjek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a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 xml:space="preserve">u središte svoje aktivnosti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utvrđivanjem državljanstva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 xml:space="preserve">Unije i stvaranjem prostora slobode, </w:t>
      </w:r>
      <w:r>
        <w:rPr>
          <w:rFonts w:ascii="Arial" w:hAnsi="Arial" w:cs="Arial"/>
          <w:color w:val="000000"/>
          <w:spacing w:val="-1"/>
          <w:sz w:val="22"/>
          <w:szCs w:val="22"/>
          <w:lang w:val="pt-PT"/>
        </w:rPr>
        <w:t>bezbijednost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>i i pravde.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150A95">
        <w:rPr>
          <w:rFonts w:ascii="Arial" w:hAnsi="Arial" w:cs="Arial"/>
          <w:color w:val="000000"/>
          <w:sz w:val="22"/>
          <w:szCs w:val="22"/>
          <w:lang w:val="pt-PT"/>
        </w:rPr>
        <w:t xml:space="preserve">Unija doprinosi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očuvanju 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 xml:space="preserve">i razvoju ovih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zajedničkih </w:t>
      </w:r>
      <w:r>
        <w:rPr>
          <w:rFonts w:ascii="Arial" w:hAnsi="Arial" w:cs="Arial"/>
          <w:color w:val="000000"/>
          <w:sz w:val="22"/>
          <w:szCs w:val="22"/>
          <w:lang w:val="pt-PT"/>
        </w:rPr>
        <w:t>vrijedno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 xml:space="preserve">sti uz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poštovanje 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 xml:space="preserve">razlika u oblasti kulture i tradicije evropskih naroda, kao i nacionalnog identiteta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država članica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 xml:space="preserve">i organiiacije njihove vlasti na nacionalnom, regionalnom i lokalnom 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 xml:space="preserve">nivou; ona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teži 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 xml:space="preserve">za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una</w:t>
      </w:r>
      <w:r>
        <w:rPr>
          <w:rFonts w:ascii="Arial" w:hAnsi="Arial" w:cs="Arial"/>
          <w:color w:val="000000"/>
          <w:sz w:val="22"/>
          <w:szCs w:val="22"/>
          <w:lang w:val="hr-HR"/>
        </w:rPr>
        <w:t>prije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đenjem uravnoteženog 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>i trajnog razvoja i da osigura slo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>bodnu cirkulaciju lica, usluga, robe i kapitala, kao i slobodu nastanjivanja.</w:t>
      </w:r>
      <w:r>
        <w:rPr>
          <w:rStyle w:val="FootnoteReference"/>
          <w:color w:val="000000"/>
          <w:spacing w:val="-1"/>
          <w:sz w:val="22"/>
          <w:szCs w:val="22"/>
        </w:rPr>
        <w:footnoteReference w:id="3"/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pt-PT"/>
        </w:rPr>
        <w:t xml:space="preserve">Neophodno je, u tom cilju, da se ovom poveljom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>učini očiglednijim jačanje zašti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t-PT"/>
        </w:rPr>
        <w:t xml:space="preserve">te osnovnih prava u svetlu razvoja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društva,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t-PT"/>
        </w:rPr>
        <w:t>socijalnog na</w:t>
      </w:r>
      <w:r>
        <w:rPr>
          <w:rFonts w:ascii="Arial" w:hAnsi="Arial" w:cs="Arial"/>
          <w:color w:val="000000"/>
          <w:spacing w:val="-2"/>
          <w:sz w:val="22"/>
          <w:szCs w:val="22"/>
          <w:lang w:val="pt-PT"/>
        </w:rPr>
        <w:t>prije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t-PT"/>
        </w:rPr>
        <w:t xml:space="preserve">tka i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naučnog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t-PT"/>
        </w:rPr>
        <w:t>i tehnolo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škog 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>razvoja.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150A95">
        <w:rPr>
          <w:rFonts w:ascii="Arial" w:hAnsi="Arial" w:cs="Arial"/>
          <w:color w:val="000000"/>
          <w:spacing w:val="-2"/>
          <w:sz w:val="22"/>
          <w:szCs w:val="22"/>
          <w:lang w:val="pt-PT"/>
        </w:rPr>
        <w:t xml:space="preserve">Ovom poveljom, uz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poštovanje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t-PT"/>
        </w:rPr>
        <w:t>prava i obaveza Unije, kao i principa supsidijar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 xml:space="preserve">nosti, reafirmišu se prava koja,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naročito,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 xml:space="preserve">proizilaze iz ustavnih tradicija i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zajedničkih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međunarodnih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t-PT"/>
        </w:rPr>
        <w:t xml:space="preserve">obaveza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država članica,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t-PT"/>
        </w:rPr>
        <w:t xml:space="preserve">iz Evropske konvencije o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zaštiti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t-PT"/>
        </w:rPr>
        <w:t>ljudskih pra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t-PT"/>
        </w:rPr>
        <w:t xml:space="preserve">va i osnovnih sioboda, iz Socijalne povelje, koju su usvojili Unija i </w:t>
      </w:r>
      <w:r>
        <w:rPr>
          <w:rFonts w:ascii="Arial" w:hAnsi="Arial" w:cs="Arial"/>
          <w:color w:val="000000"/>
          <w:spacing w:val="-3"/>
          <w:sz w:val="22"/>
          <w:szCs w:val="22"/>
          <w:lang w:val="pt-PT"/>
        </w:rPr>
        <w:t>Savjet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t-PT"/>
        </w:rPr>
        <w:t xml:space="preserve"> Evrope, kao i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t-PT"/>
        </w:rPr>
        <w:t xml:space="preserve">iz pravosudne prakse Suda pravde Evropske unije i Evropskog suda za ljudska prava.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t-PT"/>
        </w:rPr>
        <w:t xml:space="preserve">U tom kontekstu, za tumačenje Povelje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nadležni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t-PT"/>
        </w:rPr>
        <w:t xml:space="preserve">su pravosudni organi Unije i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država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članica,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 xml:space="preserve">uz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dužno poštovanje objašnjenja formulisanih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 xml:space="preserve">pod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rukovodstvom </w:t>
      </w:r>
      <w:r>
        <w:rPr>
          <w:rFonts w:ascii="Arial" w:hAnsi="Arial" w:cs="Arial"/>
          <w:color w:val="000000"/>
          <w:spacing w:val="-1"/>
          <w:sz w:val="22"/>
          <w:szCs w:val="22"/>
          <w:lang w:val="hr-HR"/>
        </w:rPr>
        <w:t>Prije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>dsed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ništva Skupštine 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>koja je pri</w:t>
      </w:r>
      <w:r>
        <w:rPr>
          <w:rFonts w:ascii="Arial" w:hAnsi="Arial" w:cs="Arial"/>
          <w:color w:val="000000"/>
          <w:sz w:val="22"/>
          <w:szCs w:val="22"/>
          <w:lang w:val="pt-PT"/>
        </w:rPr>
        <w:t>prije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 xml:space="preserve">mila Povelju i stavila je na dnevni red uz odgovornost </w:t>
      </w:r>
      <w:r>
        <w:rPr>
          <w:rFonts w:ascii="Arial" w:hAnsi="Arial" w:cs="Arial"/>
          <w:color w:val="000000"/>
          <w:sz w:val="22"/>
          <w:szCs w:val="22"/>
          <w:lang w:val="hr-HR"/>
        </w:rPr>
        <w:t>Prije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dsedništva 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 xml:space="preserve">Evropske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skupštine.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Uživanje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 xml:space="preserve">ovih prava proizvodi prava i obaveze, kako u odnosu </w:t>
      </w:r>
      <w:r>
        <w:rPr>
          <w:rFonts w:ascii="Arial" w:hAnsi="Arial" w:cs="Arial"/>
          <w:color w:val="000000"/>
          <w:spacing w:val="-1"/>
          <w:sz w:val="22"/>
          <w:szCs w:val="22"/>
          <w:lang w:val="pt-PT"/>
        </w:rPr>
        <w:t>prije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t-PT"/>
        </w:rPr>
        <w:t xml:space="preserve">ma drugima 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 xml:space="preserve">tako i </w:t>
      </w:r>
      <w:r>
        <w:rPr>
          <w:rFonts w:ascii="Arial" w:hAnsi="Arial" w:cs="Arial"/>
          <w:color w:val="000000"/>
          <w:sz w:val="22"/>
          <w:szCs w:val="22"/>
          <w:lang w:val="pt-PT"/>
        </w:rPr>
        <w:t>prije</w:t>
      </w:r>
      <w:r w:rsidRPr="00150A95">
        <w:rPr>
          <w:rFonts w:ascii="Arial" w:hAnsi="Arial" w:cs="Arial"/>
          <w:color w:val="000000"/>
          <w:sz w:val="22"/>
          <w:szCs w:val="22"/>
          <w:lang w:val="pt-PT"/>
        </w:rPr>
        <w:t>ma ljudskoj zajednici i budućim generacijama.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color w:val="000000"/>
          <w:spacing w:val="-2"/>
          <w:sz w:val="22"/>
          <w:szCs w:val="22"/>
          <w:lang w:val="pt-PT"/>
        </w:rPr>
      </w:pPr>
      <w:r w:rsidRPr="00150A95">
        <w:rPr>
          <w:rFonts w:ascii="Arial" w:hAnsi="Arial" w:cs="Arial"/>
          <w:color w:val="000000"/>
          <w:spacing w:val="-2"/>
          <w:sz w:val="22"/>
          <w:szCs w:val="22"/>
          <w:lang w:val="pt-PT"/>
        </w:rPr>
        <w:t>Stoga, Unija priznaje prava, slobode i principe navedene u daljem tekstu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color w:val="000000"/>
          <w:spacing w:val="-2"/>
          <w:sz w:val="22"/>
          <w:szCs w:val="22"/>
          <w:lang w:val="pt-PT"/>
        </w:rPr>
      </w:pPr>
    </w:p>
    <w:p w:rsidR="004D3717" w:rsidRPr="00150A95" w:rsidRDefault="004D3717" w:rsidP="004D3717">
      <w:pPr>
        <w:pStyle w:val="Heading2"/>
        <w:rPr>
          <w:lang w:val="pt-PT"/>
        </w:rPr>
      </w:pPr>
      <w:bookmarkStart w:id="6" w:name="_Toc254877046"/>
      <w:bookmarkStart w:id="7" w:name="_Toc255569533"/>
      <w:r w:rsidRPr="004B78B8">
        <w:rPr>
          <w:lang w:val="hr-HR"/>
        </w:rPr>
        <w:t>NASLOV</w:t>
      </w:r>
      <w:r>
        <w:rPr>
          <w:lang w:val="hr-HR"/>
        </w:rPr>
        <w:t xml:space="preserve"> </w:t>
      </w:r>
      <w:r w:rsidRPr="00150A95">
        <w:rPr>
          <w:lang w:val="pt-PT"/>
        </w:rPr>
        <w:t>I</w:t>
      </w:r>
      <w:r w:rsidRPr="00150A95">
        <w:rPr>
          <w:lang w:val="pt-PT"/>
        </w:rPr>
        <w:tab/>
      </w:r>
      <w:r w:rsidRPr="004B78B8">
        <w:rPr>
          <w:lang w:val="hr-HR"/>
        </w:rPr>
        <w:t>DOSTOJANSTVO</w:t>
      </w:r>
      <w:bookmarkEnd w:id="6"/>
      <w:bookmarkEnd w:id="7"/>
    </w:p>
    <w:p w:rsidR="004D3717" w:rsidRPr="00150A95" w:rsidRDefault="004D3717" w:rsidP="004D3717">
      <w:pPr>
        <w:shd w:val="clear" w:color="auto" w:fill="FFFFFF"/>
        <w:spacing w:before="134"/>
        <w:ind w:left="2544" w:right="2429"/>
        <w:jc w:val="center"/>
        <w:rPr>
          <w:rFonts w:ascii="Arial" w:hAnsi="Arial" w:cs="Arial"/>
          <w:i/>
          <w:iCs/>
          <w:color w:val="000000"/>
          <w:sz w:val="22"/>
          <w:szCs w:val="22"/>
          <w:lang w:val="pt-PT"/>
        </w:rPr>
      </w:pPr>
      <w:r w:rsidRPr="00150A95">
        <w:rPr>
          <w:rFonts w:ascii="Arial" w:hAnsi="Arial" w:cs="Arial"/>
          <w:i/>
          <w:iCs/>
          <w:color w:val="000000"/>
          <w:sz w:val="22"/>
          <w:szCs w:val="22"/>
          <w:lang w:val="pt-PT"/>
        </w:rPr>
        <w:t>Član 1.</w:t>
      </w:r>
    </w:p>
    <w:p w:rsidR="004D3717" w:rsidRDefault="004D3717" w:rsidP="004D3717">
      <w:pPr>
        <w:shd w:val="clear" w:color="auto" w:fill="FFFFFF"/>
        <w:spacing w:before="134"/>
        <w:ind w:left="2544" w:right="2429"/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 w:rsidRPr="00150A95">
        <w:rPr>
          <w:rFonts w:ascii="Arial" w:hAnsi="Arial" w:cs="Arial"/>
          <w:b/>
          <w:i/>
          <w:iCs/>
          <w:color w:val="000000"/>
          <w:sz w:val="22"/>
          <w:szCs w:val="22"/>
          <w:lang w:val="pt-PT"/>
        </w:rPr>
        <w:t xml:space="preserve"> </w:t>
      </w:r>
      <w:r w:rsidRPr="00022CEC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Dostojanstvo 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>čovjek</w:t>
      </w:r>
      <w:r w:rsidRPr="00022CEC">
        <w:rPr>
          <w:rFonts w:ascii="Arial" w:hAnsi="Arial" w:cs="Arial"/>
          <w:b/>
          <w:color w:val="000000"/>
          <w:sz w:val="22"/>
          <w:szCs w:val="22"/>
          <w:lang w:val="hr-HR"/>
        </w:rPr>
        <w:t>a</w:t>
      </w:r>
    </w:p>
    <w:p w:rsidR="004D3717" w:rsidRPr="00022CEC" w:rsidRDefault="004D3717" w:rsidP="004D3717">
      <w:pPr>
        <w:shd w:val="clear" w:color="auto" w:fill="FFFFFF"/>
        <w:spacing w:before="134"/>
        <w:ind w:left="2544" w:right="2429"/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150A95">
        <w:rPr>
          <w:rFonts w:ascii="Arial" w:hAnsi="Arial" w:cs="Arial"/>
          <w:color w:val="000000"/>
          <w:spacing w:val="-2"/>
          <w:sz w:val="22"/>
          <w:szCs w:val="22"/>
          <w:lang w:val="pt-PT"/>
        </w:rPr>
        <w:t xml:space="preserve">Dostojanstvo </w:t>
      </w:r>
      <w:r>
        <w:rPr>
          <w:rFonts w:ascii="Arial" w:hAnsi="Arial" w:cs="Arial"/>
          <w:color w:val="000000"/>
          <w:spacing w:val="-2"/>
          <w:sz w:val="22"/>
          <w:szCs w:val="22"/>
          <w:lang w:val="hr-HR"/>
        </w:rPr>
        <w:t>čovjek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a je nepovredivo. Ono se mora poštovati i braniti.</w:t>
      </w:r>
    </w:p>
    <w:p w:rsidR="004D3717" w:rsidRPr="004B78B8" w:rsidRDefault="004D3717" w:rsidP="004D3717">
      <w:pPr>
        <w:shd w:val="clear" w:color="auto" w:fill="FFFFFF"/>
        <w:spacing w:before="317"/>
        <w:ind w:left="96"/>
        <w:jc w:val="center"/>
        <w:rPr>
          <w:rFonts w:ascii="Arial" w:hAnsi="Arial" w:cs="Arial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pacing w:val="-10"/>
          <w:sz w:val="22"/>
          <w:szCs w:val="22"/>
        </w:rPr>
        <w:lastRenderedPageBreak/>
        <w:t>Član 2.</w:t>
      </w:r>
    </w:p>
    <w:p w:rsidR="004D3717" w:rsidRDefault="004D3717" w:rsidP="004D3717">
      <w:pPr>
        <w:shd w:val="clear" w:color="auto" w:fill="FFFFFF"/>
        <w:spacing w:before="163"/>
        <w:ind w:left="106"/>
        <w:jc w:val="center"/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  <w:t>Pravo na ži</w:t>
      </w:r>
      <w:r w:rsidRPr="00022CEC"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  <w:t>vot</w:t>
      </w:r>
    </w:p>
    <w:p w:rsidR="004D3717" w:rsidRPr="00022CEC" w:rsidRDefault="004D3717" w:rsidP="004D3717">
      <w:pPr>
        <w:shd w:val="clear" w:color="auto" w:fill="FFFFFF"/>
        <w:spacing w:before="163"/>
        <w:ind w:left="106"/>
        <w:jc w:val="center"/>
        <w:rPr>
          <w:rFonts w:ascii="Arial" w:hAnsi="Arial" w:cs="Arial"/>
          <w:b/>
          <w:sz w:val="22"/>
          <w:szCs w:val="22"/>
        </w:rPr>
      </w:pPr>
    </w:p>
    <w:p w:rsidR="004D3717" w:rsidRPr="004B78B8" w:rsidRDefault="004D3717" w:rsidP="007B214C">
      <w:pPr>
        <w:numPr>
          <w:ilvl w:val="0"/>
          <w:numId w:val="17"/>
        </w:numPr>
        <w:shd w:val="clear" w:color="auto" w:fill="FFFFFF"/>
        <w:tabs>
          <w:tab w:val="clear" w:pos="1440"/>
          <w:tab w:val="left" w:pos="720"/>
          <w:tab w:val="left" w:pos="1080"/>
        </w:tabs>
        <w:ind w:left="0" w:firstLine="720"/>
        <w:jc w:val="both"/>
        <w:rPr>
          <w:rFonts w:ascii="Arial" w:hAnsi="Arial" w:cs="Arial"/>
          <w:sz w:val="22"/>
          <w:szCs w:val="22"/>
        </w:rPr>
      </w:pPr>
      <w:r w:rsidRPr="004B78B8">
        <w:rPr>
          <w:rFonts w:ascii="Arial" w:hAnsi="Arial" w:cs="Arial"/>
          <w:color w:val="000000"/>
          <w:sz w:val="22"/>
          <w:szCs w:val="22"/>
          <w:lang w:val="hr-HR"/>
        </w:rPr>
        <w:t>Svako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lice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ima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pravo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na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život.</w:t>
      </w:r>
    </w:p>
    <w:p w:rsidR="004D3717" w:rsidRPr="004B78B8" w:rsidRDefault="004D3717" w:rsidP="007B214C">
      <w:pPr>
        <w:numPr>
          <w:ilvl w:val="0"/>
          <w:numId w:val="17"/>
        </w:numPr>
        <w:shd w:val="clear" w:color="auto" w:fill="FFFFFF"/>
        <w:tabs>
          <w:tab w:val="clear" w:pos="1440"/>
          <w:tab w:val="left" w:pos="1080"/>
        </w:tabs>
        <w:ind w:left="0" w:firstLine="720"/>
        <w:jc w:val="both"/>
        <w:rPr>
          <w:rFonts w:ascii="Arial" w:hAnsi="Arial" w:cs="Arial"/>
          <w:sz w:val="22"/>
          <w:szCs w:val="22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Niko ne može biti osuđen na kaznu smrti niti ona može biti izvršena.</w:t>
      </w:r>
    </w:p>
    <w:p w:rsidR="004D3717" w:rsidRDefault="004D3717" w:rsidP="004D3717">
      <w:pPr>
        <w:shd w:val="clear" w:color="auto" w:fill="FFFFFF"/>
        <w:spacing w:before="173"/>
        <w:ind w:left="2304" w:right="2227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</w:rPr>
        <w:t xml:space="preserve">Član 3. </w:t>
      </w:r>
    </w:p>
    <w:p w:rsidR="004D3717" w:rsidRDefault="004D3717" w:rsidP="004D3717">
      <w:pPr>
        <w:shd w:val="clear" w:color="auto" w:fill="FFFFFF"/>
        <w:spacing w:before="173"/>
        <w:ind w:left="2304" w:right="2227"/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 w:rsidRPr="00022CEC">
        <w:rPr>
          <w:rFonts w:ascii="Arial" w:hAnsi="Arial" w:cs="Arial"/>
          <w:b/>
          <w:color w:val="000000"/>
          <w:sz w:val="22"/>
          <w:szCs w:val="22"/>
        </w:rPr>
        <w:t xml:space="preserve">Pravo na </w:t>
      </w:r>
      <w:r w:rsidRPr="00022CEC">
        <w:rPr>
          <w:rFonts w:ascii="Arial" w:hAnsi="Arial" w:cs="Arial"/>
          <w:b/>
          <w:color w:val="000000"/>
          <w:sz w:val="22"/>
          <w:szCs w:val="22"/>
          <w:lang w:val="hr-HR"/>
        </w:rPr>
        <w:t>integritet ličnosti</w:t>
      </w:r>
    </w:p>
    <w:p w:rsidR="004D3717" w:rsidRPr="00022CEC" w:rsidRDefault="004D3717" w:rsidP="004D3717">
      <w:pPr>
        <w:shd w:val="clear" w:color="auto" w:fill="FFFFFF"/>
        <w:spacing w:before="173"/>
        <w:ind w:left="2304" w:right="2227"/>
        <w:jc w:val="center"/>
        <w:rPr>
          <w:rFonts w:ascii="Arial" w:hAnsi="Arial" w:cs="Arial"/>
          <w:b/>
          <w:sz w:val="22"/>
          <w:szCs w:val="22"/>
        </w:rPr>
      </w:pPr>
    </w:p>
    <w:p w:rsidR="004D3717" w:rsidRPr="004B78B8" w:rsidRDefault="004D3717" w:rsidP="007B214C">
      <w:pPr>
        <w:numPr>
          <w:ilvl w:val="0"/>
          <w:numId w:val="18"/>
        </w:numPr>
        <w:shd w:val="clear" w:color="auto" w:fill="FFFFFF"/>
        <w:tabs>
          <w:tab w:val="clear" w:pos="1440"/>
          <w:tab w:val="left" w:pos="586"/>
          <w:tab w:val="left" w:pos="1080"/>
        </w:tabs>
        <w:ind w:left="0" w:firstLine="720"/>
        <w:jc w:val="both"/>
        <w:rPr>
          <w:rFonts w:ascii="Arial" w:hAnsi="Arial" w:cs="Arial"/>
          <w:color w:val="000000"/>
          <w:spacing w:val="-17"/>
          <w:sz w:val="22"/>
          <w:szCs w:val="22"/>
          <w:lang w:val="pt-PT"/>
        </w:rPr>
      </w:pPr>
      <w:r>
        <w:rPr>
          <w:rFonts w:ascii="Arial" w:hAnsi="Arial" w:cs="Arial"/>
          <w:color w:val="000000"/>
          <w:spacing w:val="-4"/>
          <w:sz w:val="22"/>
          <w:szCs w:val="22"/>
          <w:lang w:val="pt-PT"/>
        </w:rPr>
        <w:t>Svako l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pt-PT"/>
        </w:rPr>
        <w:t xml:space="preserve">ice ima pravo na </w:t>
      </w:r>
      <w:r>
        <w:rPr>
          <w:rFonts w:ascii="Arial" w:hAnsi="Arial" w:cs="Arial"/>
          <w:color w:val="000000"/>
          <w:spacing w:val="-4"/>
          <w:sz w:val="22"/>
          <w:szCs w:val="22"/>
          <w:lang w:val="hr-HR"/>
        </w:rPr>
        <w:t>fizičk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i </w:t>
      </w:r>
      <w:r>
        <w:rPr>
          <w:rFonts w:ascii="Arial" w:hAnsi="Arial" w:cs="Arial"/>
          <w:color w:val="000000"/>
          <w:spacing w:val="-4"/>
          <w:sz w:val="22"/>
          <w:szCs w:val="22"/>
          <w:lang w:val="pt-PT"/>
        </w:rPr>
        <w:t>i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pt-PT"/>
        </w:rPr>
        <w:t xml:space="preserve"> duhovni rntegritet.</w:t>
      </w:r>
    </w:p>
    <w:p w:rsidR="004D3717" w:rsidRPr="00022CEC" w:rsidRDefault="004D3717" w:rsidP="007B214C">
      <w:pPr>
        <w:numPr>
          <w:ilvl w:val="0"/>
          <w:numId w:val="18"/>
        </w:numPr>
        <w:shd w:val="clear" w:color="auto" w:fill="FFFFFF"/>
        <w:tabs>
          <w:tab w:val="clear" w:pos="1440"/>
          <w:tab w:val="left" w:pos="586"/>
          <w:tab w:val="left" w:pos="1080"/>
        </w:tabs>
        <w:ind w:left="0" w:firstLine="720"/>
        <w:jc w:val="both"/>
        <w:rPr>
          <w:rFonts w:ascii="Arial" w:hAnsi="Arial" w:cs="Arial"/>
          <w:color w:val="000000"/>
          <w:spacing w:val="-14"/>
          <w:sz w:val="22"/>
          <w:szCs w:val="22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</w:rPr>
        <w:t>U okviru medicine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i biologije mora se posebno poš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tovati:</w:t>
      </w:r>
    </w:p>
    <w:p w:rsidR="004D3717" w:rsidRPr="004B78B8" w:rsidRDefault="004D3717" w:rsidP="007B214C">
      <w:pPr>
        <w:numPr>
          <w:ilvl w:val="0"/>
          <w:numId w:val="1"/>
        </w:numPr>
        <w:shd w:val="clear" w:color="auto" w:fill="FFFFFF"/>
        <w:tabs>
          <w:tab w:val="left" w:pos="1080"/>
        </w:tabs>
        <w:ind w:firstLine="720"/>
        <w:jc w:val="both"/>
        <w:rPr>
          <w:rFonts w:ascii="Arial" w:hAnsi="Arial" w:cs="Arial"/>
          <w:color w:val="000000"/>
          <w:spacing w:val="-13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>sl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obodni pristanak datog </w:t>
      </w:r>
      <w:r>
        <w:rPr>
          <w:rFonts w:ascii="Arial" w:hAnsi="Arial" w:cs="Arial"/>
          <w:color w:val="000000"/>
          <w:spacing w:val="-2"/>
          <w:sz w:val="22"/>
          <w:szCs w:val="22"/>
        </w:rPr>
        <w:t>l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ica, u skladu </w:t>
      </w:r>
      <w:r w:rsidRPr="00022CEC">
        <w:rPr>
          <w:rFonts w:ascii="Arial" w:hAnsi="Arial" w:cs="Arial"/>
          <w:iCs/>
          <w:color w:val="000000"/>
          <w:spacing w:val="-2"/>
          <w:sz w:val="22"/>
          <w:szCs w:val="22"/>
        </w:rPr>
        <w:t>sa zakonom</w:t>
      </w:r>
      <w:r w:rsidRPr="004B78B8">
        <w:rPr>
          <w:rFonts w:ascii="Arial" w:hAnsi="Arial" w:cs="Arial"/>
          <w:i/>
          <w:iCs/>
          <w:color w:val="000000"/>
          <w:spacing w:val="-2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utvrđenim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uslovima,</w:t>
      </w:r>
    </w:p>
    <w:p w:rsidR="004D3717" w:rsidRPr="004B78B8" w:rsidRDefault="004D3717" w:rsidP="007B214C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Arial" w:hAnsi="Arial" w:cs="Arial"/>
          <w:color w:val="000000"/>
          <w:spacing w:val="-8"/>
          <w:sz w:val="22"/>
          <w:szCs w:val="22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zabrana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praktične </w:t>
      </w:r>
      <w:r>
        <w:rPr>
          <w:rFonts w:ascii="Arial" w:hAnsi="Arial" w:cs="Arial"/>
          <w:color w:val="000000"/>
          <w:spacing w:val="-2"/>
          <w:sz w:val="22"/>
          <w:szCs w:val="22"/>
        </w:rPr>
        <w:t>primjen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e </w:t>
      </w:r>
      <w:r>
        <w:rPr>
          <w:rFonts w:ascii="Arial" w:hAnsi="Arial" w:cs="Arial"/>
          <w:color w:val="000000"/>
          <w:spacing w:val="-2"/>
          <w:sz w:val="22"/>
          <w:szCs w:val="22"/>
        </w:rPr>
        <w:t>eugenetskih</w:t>
      </w:r>
      <w:r>
        <w:rPr>
          <w:rStyle w:val="FootnoteReference"/>
          <w:color w:val="000000"/>
          <w:spacing w:val="-2"/>
          <w:sz w:val="22"/>
          <w:szCs w:val="22"/>
        </w:rPr>
        <w:footnoteReference w:id="4"/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dostignuća,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posebno onih koja ima</w:t>
      </w:r>
      <w:r>
        <w:rPr>
          <w:rFonts w:ascii="Arial" w:hAnsi="Arial" w:cs="Arial"/>
          <w:color w:val="000000"/>
          <w:spacing w:val="-2"/>
          <w:sz w:val="22"/>
          <w:szCs w:val="22"/>
        </w:rPr>
        <w:t>j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u za </w:t>
      </w:r>
      <w:r w:rsidRPr="00022CEC">
        <w:rPr>
          <w:rFonts w:ascii="Arial" w:hAnsi="Arial" w:cs="Arial"/>
          <w:iCs/>
          <w:color w:val="000000"/>
          <w:sz w:val="22"/>
          <w:szCs w:val="22"/>
        </w:rPr>
        <w:t xml:space="preserve">cilj </w:t>
      </w:r>
      <w:r w:rsidRPr="004B78B8">
        <w:rPr>
          <w:rFonts w:ascii="Arial" w:hAnsi="Arial" w:cs="Arial"/>
          <w:color w:val="000000"/>
          <w:sz w:val="22"/>
          <w:szCs w:val="22"/>
        </w:rPr>
        <w:t>selekciju Ijudi,</w:t>
      </w:r>
    </w:p>
    <w:p w:rsidR="004D3717" w:rsidRPr="004B78B8" w:rsidRDefault="004D3717" w:rsidP="007B214C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Arial" w:hAnsi="Arial" w:cs="Arial"/>
          <w:i/>
          <w:iCs/>
          <w:color w:val="000000"/>
          <w:spacing w:val="-13"/>
          <w:sz w:val="22"/>
          <w:szCs w:val="22"/>
        </w:rPr>
      </w:pPr>
      <w:r w:rsidRPr="004B78B8">
        <w:rPr>
          <w:rFonts w:ascii="Arial" w:hAnsi="Arial" w:cs="Arial"/>
          <w:color w:val="000000"/>
          <w:spacing w:val="-1"/>
          <w:sz w:val="22"/>
          <w:szCs w:val="22"/>
        </w:rPr>
        <w:t xml:space="preserve">zabrana </w:t>
      </w:r>
      <w:r>
        <w:rPr>
          <w:rFonts w:ascii="Arial" w:hAnsi="Arial" w:cs="Arial"/>
          <w:color w:val="000000"/>
          <w:spacing w:val="-1"/>
          <w:sz w:val="22"/>
          <w:szCs w:val="22"/>
          <w:lang w:val="hr-HR"/>
        </w:rPr>
        <w:t>korišć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enja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Ijudskog tela i njegovih delova u cilju ostvarivanja proflta,</w:t>
      </w:r>
    </w:p>
    <w:p w:rsidR="004D3717" w:rsidRPr="004B78B8" w:rsidRDefault="004D3717" w:rsidP="007B214C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Arial" w:hAnsi="Arial" w:cs="Arial"/>
          <w:i/>
          <w:iCs/>
          <w:color w:val="000000"/>
          <w:spacing w:val="-4"/>
          <w:sz w:val="22"/>
          <w:szCs w:val="22"/>
        </w:rPr>
      </w:pPr>
      <w:r w:rsidRPr="00022CEC">
        <w:rPr>
          <w:rFonts w:ascii="Arial" w:hAnsi="Arial" w:cs="Arial"/>
          <w:iCs/>
          <w:color w:val="000000"/>
          <w:spacing w:val="-1"/>
          <w:sz w:val="22"/>
          <w:szCs w:val="22"/>
        </w:rPr>
        <w:t xml:space="preserve">zabrana </w:t>
      </w:r>
      <w:r w:rsidRPr="00022CEC">
        <w:rPr>
          <w:rFonts w:ascii="Arial" w:hAnsi="Arial" w:cs="Arial"/>
          <w:color w:val="000000"/>
          <w:spacing w:val="-1"/>
          <w:sz w:val="22"/>
          <w:szCs w:val="22"/>
        </w:rPr>
        <w:t>kloniranja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 xml:space="preserve"> Ijudi u reproduktivne svrhe.</w:t>
      </w:r>
    </w:p>
    <w:p w:rsidR="004D3717" w:rsidRDefault="004D3717" w:rsidP="004D3717">
      <w:pPr>
        <w:shd w:val="clear" w:color="auto" w:fill="FFFFFF"/>
        <w:spacing w:before="307"/>
        <w:ind w:left="29"/>
        <w:jc w:val="center"/>
        <w:rPr>
          <w:rFonts w:ascii="Arial" w:hAnsi="Arial" w:cs="Arial"/>
          <w:i/>
          <w:iCs/>
          <w:color w:val="000000"/>
          <w:spacing w:val="-12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pacing w:val="-12"/>
          <w:sz w:val="22"/>
          <w:szCs w:val="22"/>
        </w:rPr>
        <w:t>Član 4.</w:t>
      </w:r>
    </w:p>
    <w:p w:rsidR="004D3717" w:rsidRPr="0048180E" w:rsidRDefault="004D3717" w:rsidP="004D3717">
      <w:pPr>
        <w:shd w:val="clear" w:color="auto" w:fill="FFFFFF"/>
        <w:spacing w:before="307"/>
        <w:ind w:left="29"/>
        <w:jc w:val="center"/>
        <w:rPr>
          <w:rFonts w:ascii="Arial" w:hAnsi="Arial" w:cs="Arial"/>
          <w:i/>
          <w:iCs/>
          <w:color w:val="000000"/>
          <w:spacing w:val="-12"/>
          <w:sz w:val="22"/>
          <w:szCs w:val="22"/>
        </w:rPr>
      </w:pPr>
      <w:r w:rsidRPr="0048180E">
        <w:rPr>
          <w:rFonts w:ascii="Arial" w:hAnsi="Arial" w:cs="Arial"/>
          <w:b/>
          <w:color w:val="000000"/>
          <w:sz w:val="22"/>
          <w:szCs w:val="22"/>
        </w:rPr>
        <w:t xml:space="preserve">Zabrana torture, </w:t>
      </w:r>
      <w:r w:rsidRPr="0048180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mučenja, </w:t>
      </w:r>
      <w:r w:rsidRPr="0048180E">
        <w:rPr>
          <w:rFonts w:ascii="Arial" w:hAnsi="Arial" w:cs="Arial"/>
          <w:b/>
          <w:color w:val="000000"/>
          <w:sz w:val="22"/>
          <w:szCs w:val="22"/>
        </w:rPr>
        <w:t xml:space="preserve">nehumanog i </w:t>
      </w:r>
      <w:r w:rsidRPr="0048180E">
        <w:rPr>
          <w:rFonts w:ascii="Arial" w:hAnsi="Arial" w:cs="Arial"/>
          <w:b/>
          <w:color w:val="000000"/>
          <w:sz w:val="22"/>
          <w:szCs w:val="22"/>
          <w:lang w:val="hr-HR"/>
        </w:rPr>
        <w:t>degradirajućeg ponašanja</w:t>
      </w:r>
    </w:p>
    <w:p w:rsidR="004D3717" w:rsidRPr="0048180E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4D3717" w:rsidRPr="004B78B8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</w:rPr>
      </w:pPr>
      <w:r w:rsidRPr="004B78B8">
        <w:rPr>
          <w:rFonts w:ascii="Arial" w:hAnsi="Arial" w:cs="Arial"/>
          <w:color w:val="000000"/>
          <w:sz w:val="22"/>
          <w:szCs w:val="22"/>
        </w:rPr>
        <w:t xml:space="preserve">Niko ne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može 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biti podvrgnut torturi,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mučenju, 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nehumanom i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degradirajućem </w:t>
      </w:r>
      <w:r w:rsidRPr="004B78B8">
        <w:rPr>
          <w:rFonts w:ascii="Arial" w:hAnsi="Arial" w:cs="Arial"/>
          <w:color w:val="000000"/>
          <w:sz w:val="22"/>
          <w:szCs w:val="22"/>
        </w:rPr>
        <w:t>tretmanu.</w:t>
      </w:r>
    </w:p>
    <w:p w:rsidR="004D3717" w:rsidRDefault="004D3717" w:rsidP="004D3717">
      <w:pPr>
        <w:shd w:val="clear" w:color="auto" w:fill="FFFFFF"/>
        <w:spacing w:before="144"/>
        <w:ind w:left="1958" w:right="1958"/>
        <w:jc w:val="center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Č</w:t>
      </w:r>
      <w:r w:rsidRPr="004B78B8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an 5. </w:t>
      </w:r>
    </w:p>
    <w:p w:rsidR="004D3717" w:rsidRDefault="004D3717" w:rsidP="004D3717">
      <w:pPr>
        <w:shd w:val="clear" w:color="auto" w:fill="FFFFFF"/>
        <w:spacing w:before="144"/>
        <w:ind w:left="1958" w:right="1958"/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48180E">
        <w:rPr>
          <w:rFonts w:ascii="Arial" w:hAnsi="Arial" w:cs="Arial"/>
          <w:b/>
          <w:color w:val="000000"/>
          <w:sz w:val="22"/>
          <w:szCs w:val="22"/>
          <w:lang w:val="pl-PL"/>
        </w:rPr>
        <w:t>Zabrana ropstva i prinudnog rada</w:t>
      </w:r>
    </w:p>
    <w:p w:rsidR="004D3717" w:rsidRPr="00150A95" w:rsidRDefault="004D3717" w:rsidP="004D3717">
      <w:pPr>
        <w:shd w:val="clear" w:color="auto" w:fill="FFFFFF"/>
        <w:spacing w:before="144"/>
        <w:ind w:left="1958" w:right="1958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D3717" w:rsidRPr="00150A95" w:rsidRDefault="004D3717" w:rsidP="007B214C">
      <w:pPr>
        <w:numPr>
          <w:ilvl w:val="0"/>
          <w:numId w:val="19"/>
        </w:numPr>
        <w:shd w:val="clear" w:color="auto" w:fill="FFFFFF"/>
        <w:tabs>
          <w:tab w:val="clear" w:pos="1440"/>
          <w:tab w:val="left" w:pos="538"/>
          <w:tab w:val="left" w:pos="1080"/>
        </w:tabs>
        <w:ind w:left="0" w:firstLine="720"/>
        <w:jc w:val="both"/>
        <w:rPr>
          <w:rFonts w:ascii="Arial" w:hAnsi="Arial" w:cs="Arial"/>
          <w:color w:val="000000"/>
          <w:spacing w:val="-17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Niko ne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može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biti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držan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u ropskom ili zavisnom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položaju.</w:t>
      </w:r>
    </w:p>
    <w:p w:rsidR="004D3717" w:rsidRPr="00150A95" w:rsidRDefault="004D3717" w:rsidP="007B214C">
      <w:pPr>
        <w:numPr>
          <w:ilvl w:val="0"/>
          <w:numId w:val="19"/>
        </w:numPr>
        <w:shd w:val="clear" w:color="auto" w:fill="FFFFFF"/>
        <w:tabs>
          <w:tab w:val="clear" w:pos="1440"/>
          <w:tab w:val="left" w:pos="538"/>
          <w:tab w:val="left" w:pos="1080"/>
        </w:tabs>
        <w:ind w:left="0" w:firstLine="720"/>
        <w:jc w:val="both"/>
        <w:rPr>
          <w:rFonts w:ascii="Arial" w:hAnsi="Arial" w:cs="Arial"/>
          <w:i/>
          <w:iCs/>
          <w:color w:val="000000"/>
          <w:spacing w:val="-14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Niko ne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može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biti prisiljavan na </w:t>
      </w:r>
      <w:r w:rsidRPr="00150A95">
        <w:rPr>
          <w:rFonts w:ascii="Arial" w:hAnsi="Arial" w:cs="Arial"/>
          <w:i/>
          <w:iCs/>
          <w:color w:val="000000"/>
          <w:spacing w:val="-1"/>
          <w:sz w:val="22"/>
          <w:szCs w:val="22"/>
          <w:lang w:val="pl-PL"/>
        </w:rPr>
        <w:t xml:space="preserve">prinudni ili obavezni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>red.</w:t>
      </w:r>
    </w:p>
    <w:p w:rsidR="004D3717" w:rsidRPr="0048180E" w:rsidRDefault="004D3717" w:rsidP="007B214C">
      <w:pPr>
        <w:numPr>
          <w:ilvl w:val="0"/>
          <w:numId w:val="19"/>
        </w:numPr>
        <w:shd w:val="clear" w:color="auto" w:fill="FFFFFF"/>
        <w:tabs>
          <w:tab w:val="clear" w:pos="1440"/>
          <w:tab w:val="left" w:pos="538"/>
          <w:tab w:val="left" w:pos="1080"/>
        </w:tabs>
        <w:ind w:left="0" w:firstLine="720"/>
        <w:jc w:val="both"/>
        <w:rPr>
          <w:rFonts w:ascii="Arial" w:hAnsi="Arial" w:cs="Arial"/>
          <w:color w:val="000000"/>
          <w:spacing w:val="-14"/>
          <w:sz w:val="22"/>
          <w:szCs w:val="22"/>
        </w:rPr>
      </w:pPr>
      <w:r w:rsidRPr="004B78B8">
        <w:rPr>
          <w:rFonts w:ascii="Arial" w:hAnsi="Arial" w:cs="Arial"/>
          <w:color w:val="000000"/>
          <w:spacing w:val="-1"/>
          <w:sz w:val="22"/>
          <w:szCs w:val="22"/>
        </w:rPr>
        <w:t>Zabranjena je trgovina ljudima.</w:t>
      </w:r>
    </w:p>
    <w:p w:rsidR="004D3717" w:rsidRPr="004B78B8" w:rsidRDefault="004D3717" w:rsidP="004D3717">
      <w:pPr>
        <w:shd w:val="clear" w:color="auto" w:fill="FFFFFF"/>
        <w:tabs>
          <w:tab w:val="left" w:pos="538"/>
        </w:tabs>
        <w:jc w:val="both"/>
        <w:rPr>
          <w:rFonts w:ascii="Arial" w:hAnsi="Arial" w:cs="Arial"/>
          <w:color w:val="000000"/>
          <w:spacing w:val="-14"/>
          <w:sz w:val="22"/>
          <w:szCs w:val="22"/>
        </w:rPr>
      </w:pPr>
    </w:p>
    <w:p w:rsidR="004D3717" w:rsidRPr="004B78B8" w:rsidRDefault="004D3717" w:rsidP="004D3717">
      <w:pPr>
        <w:shd w:val="clear" w:color="auto" w:fill="FFFFFF"/>
        <w:spacing w:before="38"/>
        <w:jc w:val="center"/>
        <w:rPr>
          <w:rFonts w:ascii="Arial" w:hAnsi="Arial" w:cs="Arial"/>
          <w:sz w:val="22"/>
          <w:szCs w:val="22"/>
        </w:rPr>
      </w:pPr>
    </w:p>
    <w:p w:rsidR="004D3717" w:rsidRPr="004B78B8" w:rsidRDefault="004D3717" w:rsidP="004D3717">
      <w:pPr>
        <w:pStyle w:val="Heading2"/>
      </w:pPr>
      <w:bookmarkStart w:id="8" w:name="_Toc254877047"/>
      <w:bookmarkStart w:id="9" w:name="_Toc255569534"/>
      <w:r>
        <w:t>NASLOV II</w:t>
      </w:r>
      <w:r>
        <w:tab/>
      </w:r>
      <w:r w:rsidRPr="004B78B8">
        <w:t>SLOBODE</w:t>
      </w:r>
      <w:bookmarkEnd w:id="8"/>
      <w:bookmarkEnd w:id="9"/>
    </w:p>
    <w:p w:rsidR="004D3717" w:rsidRDefault="004D3717" w:rsidP="004D3717">
      <w:pPr>
        <w:shd w:val="clear" w:color="auto" w:fill="FFFFFF"/>
        <w:spacing w:before="192"/>
        <w:ind w:left="432" w:right="1920" w:firstLine="1123"/>
        <w:jc w:val="center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Član</w:t>
      </w:r>
      <w:r w:rsidRPr="004B78B8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 6.</w:t>
      </w:r>
    </w:p>
    <w:p w:rsidR="004D3717" w:rsidRDefault="004D3717" w:rsidP="004D3717">
      <w:pPr>
        <w:shd w:val="clear" w:color="auto" w:fill="FFFFFF"/>
        <w:spacing w:before="192"/>
        <w:ind w:left="432" w:right="1920" w:firstLine="1123"/>
        <w:jc w:val="center"/>
        <w:rPr>
          <w:rFonts w:ascii="Arial" w:hAnsi="Arial" w:cs="Arial"/>
          <w:b/>
          <w:i/>
          <w:iCs/>
          <w:color w:val="000000"/>
          <w:sz w:val="22"/>
          <w:szCs w:val="22"/>
          <w:lang w:val="pl-PL"/>
        </w:rPr>
      </w:pPr>
      <w:r w:rsidRPr="0048180E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Pravo na slobodu i na </w:t>
      </w:r>
      <w:r>
        <w:rPr>
          <w:rFonts w:ascii="Arial" w:hAnsi="Arial" w:cs="Arial"/>
          <w:b/>
          <w:color w:val="000000"/>
          <w:sz w:val="22"/>
          <w:szCs w:val="22"/>
          <w:lang w:val="pl-PL"/>
        </w:rPr>
        <w:t>bezbijednost</w:t>
      </w:r>
      <w:r w:rsidRPr="0048180E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</w:p>
    <w:p w:rsidR="004D3717" w:rsidRPr="0048180E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b/>
          <w:i/>
          <w:iCs/>
          <w:color w:val="000000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Svako lice ima pravo na slobodu i </w:t>
      </w:r>
      <w:r>
        <w:rPr>
          <w:rFonts w:ascii="Arial" w:hAnsi="Arial" w:cs="Arial"/>
          <w:color w:val="000000"/>
          <w:spacing w:val="-2"/>
          <w:sz w:val="22"/>
          <w:szCs w:val="22"/>
          <w:lang w:val="pl-PL"/>
        </w:rPr>
        <w:t>bezbijednost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.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i/>
          <w:iCs/>
          <w:color w:val="000000"/>
          <w:spacing w:val="-10"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tabs>
          <w:tab w:val="left" w:pos="3600"/>
        </w:tabs>
        <w:ind w:hanging="360"/>
        <w:jc w:val="center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i/>
          <w:iCs/>
          <w:color w:val="000000"/>
          <w:spacing w:val="-10"/>
          <w:sz w:val="22"/>
          <w:szCs w:val="22"/>
          <w:lang w:val="pl-PL"/>
        </w:rPr>
        <w:t>Član 7.</w:t>
      </w:r>
    </w:p>
    <w:p w:rsidR="004D3717" w:rsidRPr="00150A95" w:rsidRDefault="004D3717" w:rsidP="004D3717">
      <w:pPr>
        <w:shd w:val="clear" w:color="auto" w:fill="FFFFFF"/>
        <w:spacing w:before="336"/>
        <w:ind w:left="29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48180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Poštovanje </w:t>
      </w:r>
      <w:r w:rsidRPr="00150A95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privatnog i </w:t>
      </w:r>
      <w:r w:rsidRPr="0048180E">
        <w:rPr>
          <w:rFonts w:ascii="Arial" w:hAnsi="Arial" w:cs="Arial"/>
          <w:b/>
          <w:color w:val="000000"/>
          <w:sz w:val="22"/>
          <w:szCs w:val="22"/>
          <w:lang w:val="hr-HR"/>
        </w:rPr>
        <w:t>porodičnog života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z w:val="22"/>
          <w:szCs w:val="22"/>
          <w:lang w:val="pl-PL"/>
        </w:rPr>
        <w:t>Svako lice</w:t>
      </w:r>
      <w:r w:rsidRPr="00150A95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ima pravo na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poštovanje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svog privatnog i porodičnog života</w:t>
      </w:r>
      <w:r w:rsidRPr="00150A95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, </w:t>
      </w:r>
      <w:r w:rsidRPr="00150A95">
        <w:rPr>
          <w:rFonts w:ascii="Arial" w:hAnsi="Arial" w:cs="Arial"/>
          <w:iCs/>
          <w:color w:val="000000"/>
          <w:sz w:val="22"/>
          <w:szCs w:val="22"/>
          <w:lang w:val="pl-PL"/>
        </w:rPr>
        <w:t>svog</w:t>
      </w:r>
      <w:r w:rsidRPr="00150A95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stana i komunikacija.</w:t>
      </w:r>
    </w:p>
    <w:p w:rsidR="004D3717" w:rsidRDefault="004D3717" w:rsidP="004D3717">
      <w:pPr>
        <w:shd w:val="clear" w:color="auto" w:fill="FFFFFF"/>
        <w:spacing w:before="173"/>
        <w:ind w:left="2131" w:right="215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Član 8.</w:t>
      </w:r>
    </w:p>
    <w:p w:rsidR="004D3717" w:rsidRDefault="004D3717" w:rsidP="004D3717">
      <w:pPr>
        <w:shd w:val="clear" w:color="auto" w:fill="FFFFFF"/>
        <w:spacing w:before="173"/>
        <w:ind w:left="2131" w:right="215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8180E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</w:t>
      </w:r>
      <w:r w:rsidRPr="0048180E">
        <w:rPr>
          <w:rFonts w:ascii="Arial" w:hAnsi="Arial" w:cs="Arial"/>
          <w:b/>
          <w:color w:val="000000"/>
          <w:sz w:val="22"/>
          <w:szCs w:val="22"/>
        </w:rPr>
        <w:t xml:space="preserve">Zaštita podataka </w:t>
      </w:r>
      <w:r w:rsidRPr="0048180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lične </w:t>
      </w:r>
      <w:r w:rsidRPr="0048180E">
        <w:rPr>
          <w:rFonts w:ascii="Arial" w:hAnsi="Arial" w:cs="Arial"/>
          <w:b/>
          <w:color w:val="000000"/>
          <w:sz w:val="22"/>
          <w:szCs w:val="22"/>
        </w:rPr>
        <w:t>prirode</w:t>
      </w:r>
    </w:p>
    <w:p w:rsidR="004D3717" w:rsidRPr="0048180E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D3717" w:rsidRPr="004B78B8" w:rsidRDefault="004D3717" w:rsidP="007B214C">
      <w:pPr>
        <w:numPr>
          <w:ilvl w:val="0"/>
          <w:numId w:val="2"/>
        </w:numPr>
        <w:shd w:val="clear" w:color="auto" w:fill="FFFFFF"/>
        <w:tabs>
          <w:tab w:val="left" w:pos="566"/>
        </w:tabs>
        <w:ind w:firstLine="720"/>
        <w:jc w:val="both"/>
        <w:rPr>
          <w:rFonts w:ascii="Arial" w:hAnsi="Arial" w:cs="Arial"/>
          <w:color w:val="000000"/>
          <w:spacing w:val="-17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z w:val="22"/>
          <w:szCs w:val="22"/>
          <w:lang w:val="pl-PL"/>
        </w:rPr>
        <w:t xml:space="preserve">Svaka osoba ima pravo na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zaštitu </w:t>
      </w:r>
      <w:r w:rsidRPr="004B78B8">
        <w:rPr>
          <w:rFonts w:ascii="Arial" w:hAnsi="Arial" w:cs="Arial"/>
          <w:color w:val="000000"/>
          <w:sz w:val="22"/>
          <w:szCs w:val="22"/>
          <w:lang w:val="pl-PL"/>
        </w:rPr>
        <w:t xml:space="preserve">podataka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lične </w:t>
      </w:r>
      <w:r w:rsidRPr="004B78B8">
        <w:rPr>
          <w:rFonts w:ascii="Arial" w:hAnsi="Arial" w:cs="Arial"/>
          <w:color w:val="000000"/>
          <w:sz w:val="22"/>
          <w:szCs w:val="22"/>
          <w:lang w:val="pl-PL"/>
        </w:rPr>
        <w:t xml:space="preserve">prirode koji se </w:t>
      </w:r>
      <w:r w:rsidRPr="00AD780F">
        <w:rPr>
          <w:rFonts w:ascii="Arial" w:hAnsi="Arial" w:cs="Arial"/>
          <w:iCs/>
          <w:color w:val="000000"/>
          <w:sz w:val="22"/>
          <w:szCs w:val="22"/>
          <w:lang w:val="pl-PL"/>
        </w:rPr>
        <w:t xml:space="preserve">na </w:t>
      </w:r>
      <w:r w:rsidRPr="004B78B8">
        <w:rPr>
          <w:rFonts w:ascii="Arial" w:hAnsi="Arial" w:cs="Arial"/>
          <w:color w:val="000000"/>
          <w:sz w:val="22"/>
          <w:szCs w:val="22"/>
          <w:lang w:val="pl-PL"/>
        </w:rPr>
        <w:t>njega odnose.</w:t>
      </w:r>
    </w:p>
    <w:p w:rsidR="004D3717" w:rsidRPr="004B78B8" w:rsidRDefault="004D3717" w:rsidP="007B214C">
      <w:pPr>
        <w:numPr>
          <w:ilvl w:val="0"/>
          <w:numId w:val="2"/>
        </w:numPr>
        <w:shd w:val="clear" w:color="auto" w:fill="FFFFFF"/>
        <w:tabs>
          <w:tab w:val="left" w:pos="566"/>
        </w:tabs>
        <w:ind w:firstLine="720"/>
        <w:jc w:val="both"/>
        <w:rPr>
          <w:rFonts w:ascii="Arial" w:hAnsi="Arial" w:cs="Arial"/>
          <w:color w:val="000000"/>
          <w:spacing w:val="-13"/>
          <w:sz w:val="22"/>
          <w:szCs w:val="22"/>
          <w:lang w:val="pl-PL"/>
        </w:rPr>
      </w:pPr>
      <w:r>
        <w:rPr>
          <w:rFonts w:ascii="Arial" w:hAnsi="Arial" w:cs="Arial"/>
          <w:color w:val="000000"/>
          <w:spacing w:val="-2"/>
          <w:sz w:val="22"/>
          <w:szCs w:val="22"/>
          <w:lang w:val="pl-PL"/>
        </w:rPr>
        <w:t>Sa ovim podacima mora se po</w:t>
      </w:r>
      <w:r>
        <w:rPr>
          <w:rFonts w:ascii="Arial" w:hAnsi="Arial" w:cs="Arial"/>
          <w:color w:val="000000"/>
          <w:spacing w:val="-2"/>
          <w:sz w:val="22"/>
          <w:szCs w:val="22"/>
          <w:lang w:val="sr-Latn-CS"/>
        </w:rPr>
        <w:t>š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teno postupati i oni se mogu koristiti samo </w:t>
      </w:r>
      <w:r w:rsidRPr="004B78B8">
        <w:rPr>
          <w:rFonts w:ascii="Arial" w:hAnsi="Arial" w:cs="Arial"/>
          <w:i/>
          <w:iCs/>
          <w:color w:val="000000"/>
          <w:spacing w:val="-2"/>
          <w:sz w:val="22"/>
          <w:szCs w:val="22"/>
          <w:lang w:val="pl-PL"/>
        </w:rPr>
        <w:t xml:space="preserve">za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utvrđene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svrhe i uz saglasnost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dotičnog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lica ili u skladu sa drugom zakonski legitim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nom osnovom. Svako lice ima pravo pristupa sakupijenim podacima koji se na njega </w:t>
      </w:r>
      <w:r w:rsidRPr="004B78B8">
        <w:rPr>
          <w:rFonts w:ascii="Arial" w:hAnsi="Arial" w:cs="Arial"/>
          <w:color w:val="000000"/>
          <w:sz w:val="22"/>
          <w:szCs w:val="22"/>
          <w:lang w:val="pl-PL"/>
        </w:rPr>
        <w:t>odnose, kao i na njihovu ispravku.</w:t>
      </w:r>
    </w:p>
    <w:p w:rsidR="004D3717" w:rsidRPr="004B78B8" w:rsidRDefault="004D3717" w:rsidP="007B214C">
      <w:pPr>
        <w:numPr>
          <w:ilvl w:val="0"/>
          <w:numId w:val="2"/>
        </w:numPr>
        <w:shd w:val="clear" w:color="auto" w:fill="FFFFFF"/>
        <w:tabs>
          <w:tab w:val="left" w:pos="566"/>
        </w:tabs>
        <w:ind w:firstLine="720"/>
        <w:jc w:val="both"/>
        <w:rPr>
          <w:rFonts w:ascii="Arial" w:hAnsi="Arial" w:cs="Arial"/>
          <w:color w:val="000000"/>
          <w:spacing w:val="-14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Poštovanje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ovih odredbi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kontroliše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nezavisni organ.</w:t>
      </w:r>
    </w:p>
    <w:p w:rsidR="004D3717" w:rsidRPr="00150A95" w:rsidRDefault="004D3717" w:rsidP="004D3717">
      <w:pPr>
        <w:shd w:val="clear" w:color="auto" w:fill="FFFFFF"/>
        <w:spacing w:before="365"/>
        <w:ind w:right="86"/>
        <w:jc w:val="center"/>
        <w:rPr>
          <w:rFonts w:ascii="Arial" w:hAnsi="Arial" w:cs="Arial"/>
          <w:sz w:val="22"/>
          <w:szCs w:val="22"/>
          <w:lang w:val="pl-PL"/>
        </w:rPr>
      </w:pPr>
      <w:r w:rsidRPr="004B78B8">
        <w:rPr>
          <w:rFonts w:ascii="Arial" w:hAnsi="Arial" w:cs="Arial"/>
          <w:i/>
          <w:iCs/>
          <w:color w:val="000000"/>
          <w:spacing w:val="-10"/>
          <w:sz w:val="22"/>
          <w:szCs w:val="22"/>
          <w:lang w:val="pl-PL"/>
        </w:rPr>
        <w:t>Član 9.</w:t>
      </w:r>
      <w:r w:rsidRPr="00150A95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4D3717" w:rsidRDefault="004D3717" w:rsidP="004D3717">
      <w:pPr>
        <w:shd w:val="clear" w:color="auto" w:fill="FFFFFF"/>
        <w:spacing w:before="365"/>
        <w:ind w:right="86"/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48180E">
        <w:rPr>
          <w:rFonts w:ascii="Arial" w:hAnsi="Arial" w:cs="Arial"/>
          <w:b/>
          <w:color w:val="000000"/>
          <w:sz w:val="22"/>
          <w:szCs w:val="22"/>
          <w:lang w:val="pl-PL"/>
        </w:rPr>
        <w:t>Pravo na brak i pravo na osnivanje porodice</w:t>
      </w:r>
    </w:p>
    <w:p w:rsidR="004D3717" w:rsidRPr="00150A95" w:rsidRDefault="004D3717" w:rsidP="004D3717">
      <w:pPr>
        <w:shd w:val="clear" w:color="auto" w:fill="FFFFFF"/>
        <w:spacing w:before="365"/>
        <w:ind w:right="86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Pravo na stupanje u brak i pravo na osnivanje porodice </w:t>
      </w:r>
      <w:r w:rsidRPr="00150A95">
        <w:rPr>
          <w:rFonts w:ascii="Arial" w:hAnsi="Arial" w:cs="Arial"/>
          <w:iCs/>
          <w:color w:val="000000"/>
          <w:spacing w:val="-3"/>
          <w:sz w:val="22"/>
          <w:szCs w:val="22"/>
          <w:lang w:val="pl-PL"/>
        </w:rPr>
        <w:t xml:space="preserve">garantuju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se u skladu </w:t>
      </w:r>
      <w:r w:rsidRPr="00150A95">
        <w:rPr>
          <w:rFonts w:ascii="Arial" w:hAnsi="Arial" w:cs="Arial"/>
          <w:i/>
          <w:iCs/>
          <w:color w:val="000000"/>
          <w:spacing w:val="-3"/>
          <w:sz w:val="22"/>
          <w:szCs w:val="22"/>
          <w:lang w:val="pl-PL"/>
        </w:rPr>
        <w:t xml:space="preserve">sa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nacionalnim zakonodavstvom kojim se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reguliše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ova materija.</w:t>
      </w:r>
    </w:p>
    <w:p w:rsidR="004D3717" w:rsidRPr="00150A95" w:rsidRDefault="004D3717" w:rsidP="004D3717">
      <w:pPr>
        <w:shd w:val="clear" w:color="auto" w:fill="FFFFFF"/>
        <w:spacing w:before="365"/>
        <w:ind w:right="134"/>
        <w:jc w:val="center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i/>
          <w:iCs/>
          <w:color w:val="000000"/>
          <w:spacing w:val="-14"/>
          <w:sz w:val="22"/>
          <w:szCs w:val="22"/>
          <w:lang w:val="pl-PL"/>
        </w:rPr>
        <w:t xml:space="preserve">Član </w:t>
      </w:r>
      <w:r w:rsidRPr="00150A95">
        <w:rPr>
          <w:rFonts w:ascii="Arial" w:hAnsi="Arial" w:cs="Arial"/>
          <w:color w:val="000000"/>
          <w:spacing w:val="-14"/>
          <w:sz w:val="22"/>
          <w:szCs w:val="22"/>
          <w:lang w:val="pl-PL"/>
        </w:rPr>
        <w:t>10.</w:t>
      </w:r>
    </w:p>
    <w:p w:rsidR="004D3717" w:rsidRPr="00150A95" w:rsidRDefault="004D3717" w:rsidP="004D3717">
      <w:pPr>
        <w:shd w:val="clear" w:color="auto" w:fill="FFFFFF"/>
        <w:spacing w:before="144"/>
        <w:ind w:left="2246" w:right="2400"/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150A95">
        <w:rPr>
          <w:rFonts w:ascii="Arial" w:hAnsi="Arial" w:cs="Arial"/>
          <w:b/>
          <w:color w:val="000000"/>
          <w:spacing w:val="-1"/>
          <w:sz w:val="22"/>
          <w:szCs w:val="22"/>
          <w:lang w:val="pl-PL"/>
        </w:rPr>
        <w:t xml:space="preserve">Sloboda </w:t>
      </w:r>
      <w:r w:rsidRPr="00AD780F">
        <w:rPr>
          <w:rFonts w:ascii="Arial" w:hAnsi="Arial" w:cs="Arial"/>
          <w:b/>
          <w:color w:val="000000"/>
          <w:spacing w:val="-1"/>
          <w:sz w:val="22"/>
          <w:szCs w:val="22"/>
          <w:lang w:val="hr-HR"/>
        </w:rPr>
        <w:t xml:space="preserve">mišljenja, </w:t>
      </w:r>
      <w:r w:rsidRPr="00150A95">
        <w:rPr>
          <w:rFonts w:ascii="Arial" w:hAnsi="Arial" w:cs="Arial"/>
          <w:b/>
          <w:color w:val="000000"/>
          <w:spacing w:val="-1"/>
          <w:sz w:val="22"/>
          <w:szCs w:val="22"/>
          <w:lang w:val="pl-PL"/>
        </w:rPr>
        <w:t xml:space="preserve">savesti </w:t>
      </w:r>
      <w:r w:rsidRPr="00150A95">
        <w:rPr>
          <w:rFonts w:ascii="Arial" w:hAnsi="Arial" w:cs="Arial"/>
          <w:b/>
          <w:color w:val="000000"/>
          <w:sz w:val="22"/>
          <w:szCs w:val="22"/>
          <w:lang w:val="pl-PL"/>
        </w:rPr>
        <w:t>i veroispovesti</w:t>
      </w:r>
    </w:p>
    <w:p w:rsidR="004D3717" w:rsidRPr="00150A95" w:rsidRDefault="004D3717" w:rsidP="004D3717">
      <w:pPr>
        <w:shd w:val="clear" w:color="auto" w:fill="FFFFFF"/>
        <w:spacing w:before="144"/>
        <w:ind w:left="2246" w:right="240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1. Svako lice ima pravo na slobodu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mišljenja,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savesti i veroispovesti. Ovo pravo </w:t>
      </w:r>
      <w:r w:rsidRPr="00150A95">
        <w:rPr>
          <w:rFonts w:ascii="Arial" w:hAnsi="Arial" w:cs="Arial"/>
          <w:color w:val="000000"/>
          <w:spacing w:val="-6"/>
          <w:sz w:val="22"/>
          <w:szCs w:val="22"/>
          <w:lang w:val="pl-PL"/>
        </w:rPr>
        <w:t xml:space="preserve">ukljucuje slobodu promene vere ili uverenja, kao i slobodu </w:t>
      </w:r>
      <w:r>
        <w:rPr>
          <w:rFonts w:ascii="Arial" w:hAnsi="Arial" w:cs="Arial"/>
          <w:color w:val="000000"/>
          <w:spacing w:val="-6"/>
          <w:sz w:val="22"/>
          <w:szCs w:val="22"/>
          <w:lang w:val="hr-HR"/>
        </w:rPr>
        <w:t>iz</w:t>
      </w:r>
      <w:r w:rsidRPr="004B78B8">
        <w:rPr>
          <w:rFonts w:ascii="Arial" w:hAnsi="Arial" w:cs="Arial"/>
          <w:color w:val="000000"/>
          <w:spacing w:val="-6"/>
          <w:sz w:val="22"/>
          <w:szCs w:val="22"/>
          <w:lang w:val="hr-HR"/>
        </w:rPr>
        <w:t xml:space="preserve">ražavanja </w:t>
      </w:r>
      <w:r w:rsidRPr="00150A95">
        <w:rPr>
          <w:rFonts w:ascii="Arial" w:hAnsi="Arial" w:cs="Arial"/>
          <w:color w:val="000000"/>
          <w:spacing w:val="-6"/>
          <w:sz w:val="22"/>
          <w:szCs w:val="22"/>
          <w:lang w:val="pl-PL"/>
        </w:rPr>
        <w:t xml:space="preserve">verskih </w:t>
      </w:r>
      <w:r w:rsidRPr="004B78B8">
        <w:rPr>
          <w:rFonts w:ascii="Arial" w:hAnsi="Arial" w:cs="Arial"/>
          <w:color w:val="000000"/>
          <w:spacing w:val="-6"/>
          <w:sz w:val="22"/>
          <w:szCs w:val="22"/>
          <w:lang w:val="hr-HR"/>
        </w:rPr>
        <w:t>osećanja</w:t>
      </w:r>
      <w:r w:rsidRPr="00150A95">
        <w:rPr>
          <w:rFonts w:ascii="Arial" w:hAnsi="Arial" w:cs="Arial"/>
          <w:sz w:val="22"/>
          <w:szCs w:val="22"/>
          <w:lang w:val="pl-PL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ili ubeđenja, pojedinačno ili kolektivno, javno ili pri</w:t>
      </w:r>
      <w:r>
        <w:rPr>
          <w:rFonts w:ascii="Arial" w:hAnsi="Arial" w:cs="Arial"/>
          <w:color w:val="000000"/>
          <w:sz w:val="22"/>
          <w:szCs w:val="22"/>
          <w:lang w:val="hr-HR"/>
        </w:rPr>
        <w:t>vatno, putem veroispovesti</w:t>
      </w:r>
      <w:r>
        <w:rPr>
          <w:rStyle w:val="FootnoteReference"/>
          <w:color w:val="000000"/>
          <w:sz w:val="22"/>
          <w:szCs w:val="22"/>
          <w:lang w:val="hr-HR"/>
        </w:rPr>
        <w:footnoteReference w:id="5"/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na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stave, običaja i vršenja obreda.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3,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Pravo na prigovor savesti priznato je u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skladu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sa nacionalnim zakonima kojima </w:t>
      </w:r>
      <w:r>
        <w:rPr>
          <w:rFonts w:ascii="Arial" w:hAnsi="Arial" w:cs="Arial"/>
          <w:color w:val="000000"/>
          <w:sz w:val="22"/>
          <w:szCs w:val="22"/>
          <w:lang w:val="hr-HR"/>
        </w:rPr>
        <w:t>se reguli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še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ova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materija.</w:t>
      </w:r>
    </w:p>
    <w:p w:rsidR="004D3717" w:rsidRDefault="004D3717" w:rsidP="004D3717">
      <w:pPr>
        <w:keepNext/>
        <w:keepLines/>
        <w:shd w:val="clear" w:color="auto" w:fill="FFFFFF"/>
        <w:spacing w:before="182"/>
        <w:ind w:left="2016" w:right="193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</w:rPr>
        <w:t xml:space="preserve">Član 11. </w:t>
      </w:r>
    </w:p>
    <w:p w:rsidR="004D3717" w:rsidRPr="00AD780F" w:rsidRDefault="004D3717" w:rsidP="004D3717">
      <w:pPr>
        <w:keepNext/>
        <w:keepLines/>
        <w:shd w:val="clear" w:color="auto" w:fill="FFFFFF"/>
        <w:spacing w:before="182"/>
        <w:ind w:left="2016" w:right="1939"/>
        <w:jc w:val="center"/>
        <w:rPr>
          <w:rFonts w:ascii="Arial" w:hAnsi="Arial" w:cs="Arial"/>
          <w:b/>
          <w:color w:val="000000"/>
          <w:spacing w:val="-1"/>
          <w:sz w:val="22"/>
          <w:szCs w:val="22"/>
          <w:lang w:val="hr-HR"/>
        </w:rPr>
      </w:pPr>
      <w:r w:rsidRPr="00AD780F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Sloboda </w:t>
      </w:r>
      <w:r w:rsidRPr="00AD780F">
        <w:rPr>
          <w:rFonts w:ascii="Arial" w:hAnsi="Arial" w:cs="Arial"/>
          <w:b/>
          <w:color w:val="000000"/>
          <w:spacing w:val="-1"/>
          <w:sz w:val="22"/>
          <w:szCs w:val="22"/>
          <w:lang w:val="hr-HR"/>
        </w:rPr>
        <w:t>izražavanja i informisanja</w:t>
      </w:r>
    </w:p>
    <w:p w:rsidR="004D3717" w:rsidRPr="004B78B8" w:rsidRDefault="004D3717" w:rsidP="004D3717">
      <w:pPr>
        <w:keepNext/>
        <w:keepLines/>
        <w:shd w:val="clear" w:color="auto" w:fill="FFFFFF"/>
        <w:spacing w:before="182"/>
        <w:ind w:left="2016" w:right="1939"/>
        <w:jc w:val="center"/>
        <w:rPr>
          <w:rFonts w:ascii="Arial" w:hAnsi="Arial" w:cs="Arial"/>
          <w:sz w:val="22"/>
          <w:szCs w:val="22"/>
        </w:rPr>
      </w:pPr>
    </w:p>
    <w:p w:rsidR="004D3717" w:rsidRPr="004B78B8" w:rsidRDefault="004D3717" w:rsidP="007B214C">
      <w:pPr>
        <w:keepNext/>
        <w:keepLines/>
        <w:numPr>
          <w:ilvl w:val="0"/>
          <w:numId w:val="3"/>
        </w:numPr>
        <w:shd w:val="clear" w:color="auto" w:fill="FFFFFF"/>
        <w:tabs>
          <w:tab w:val="left" w:pos="624"/>
        </w:tabs>
        <w:ind w:firstLine="1123"/>
        <w:jc w:val="both"/>
        <w:rPr>
          <w:rFonts w:ascii="Arial" w:hAnsi="Arial" w:cs="Arial"/>
          <w:color w:val="000000"/>
          <w:spacing w:val="-17"/>
          <w:sz w:val="22"/>
          <w:szCs w:val="22"/>
        </w:rPr>
      </w:pP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Svako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 xml:space="preserve">lice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>ima pravo da se slo</w:t>
      </w:r>
      <w:r>
        <w:rPr>
          <w:rFonts w:ascii="Arial" w:hAnsi="Arial" w:cs="Arial"/>
          <w:color w:val="000000"/>
          <w:spacing w:val="-1"/>
          <w:sz w:val="22"/>
          <w:szCs w:val="22"/>
          <w:lang w:val="hr-HR"/>
        </w:rPr>
        <w:t>bodno izražava. Ovo pravo uključ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uje slobodu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mišljenja, slobodu primanja ili 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>prije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nošenja informacija ili ideja bez intervencije organa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vlasti i bez graničnih ograničenja.</w:t>
      </w:r>
    </w:p>
    <w:p w:rsidR="004D3717" w:rsidRPr="004B78B8" w:rsidRDefault="004D3717" w:rsidP="007B214C">
      <w:pPr>
        <w:numPr>
          <w:ilvl w:val="0"/>
          <w:numId w:val="3"/>
        </w:numPr>
        <w:shd w:val="clear" w:color="auto" w:fill="FFFFFF"/>
        <w:tabs>
          <w:tab w:val="left" w:pos="624"/>
        </w:tabs>
        <w:ind w:firstLine="1123"/>
        <w:jc w:val="both"/>
        <w:rPr>
          <w:rFonts w:ascii="Arial" w:hAnsi="Arial" w:cs="Arial"/>
          <w:color w:val="000000"/>
          <w:spacing w:val="-18"/>
          <w:sz w:val="22"/>
          <w:szCs w:val="22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Poštuje se sloboda medija i njihov pluralizam.</w:t>
      </w:r>
    </w:p>
    <w:p w:rsidR="004D3717" w:rsidRDefault="004D3717" w:rsidP="004D3717">
      <w:pPr>
        <w:shd w:val="clear" w:color="auto" w:fill="FFFFFF"/>
        <w:spacing w:before="173"/>
        <w:ind w:left="2035" w:right="2016" w:firstLine="1037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hr-HR"/>
        </w:rPr>
        <w:t>Č</w:t>
      </w:r>
      <w:r w:rsidRPr="004B78B8">
        <w:rPr>
          <w:rFonts w:ascii="Arial" w:hAnsi="Arial" w:cs="Arial"/>
          <w:i/>
          <w:iCs/>
          <w:color w:val="000000"/>
          <w:sz w:val="22"/>
          <w:szCs w:val="22"/>
          <w:lang w:val="hr-HR"/>
        </w:rPr>
        <w:t xml:space="preserve">lan </w:t>
      </w:r>
      <w:r w:rsidRPr="004B78B8">
        <w:rPr>
          <w:rFonts w:ascii="Arial" w:hAnsi="Arial" w:cs="Arial"/>
          <w:i/>
          <w:iCs/>
          <w:color w:val="000000"/>
          <w:sz w:val="22"/>
          <w:szCs w:val="22"/>
        </w:rPr>
        <w:t>12.</w:t>
      </w:r>
    </w:p>
    <w:p w:rsidR="004D3717" w:rsidRPr="00AD780F" w:rsidRDefault="004D3717" w:rsidP="004D3717">
      <w:pPr>
        <w:shd w:val="clear" w:color="auto" w:fill="FFFFFF"/>
        <w:spacing w:before="173"/>
        <w:ind w:left="2035" w:right="2016" w:firstLine="1037"/>
        <w:rPr>
          <w:rFonts w:ascii="Arial" w:hAnsi="Arial" w:cs="Arial"/>
          <w:b/>
          <w:color w:val="000000"/>
          <w:sz w:val="22"/>
          <w:szCs w:val="22"/>
          <w:lang w:val="hr-HR"/>
        </w:rPr>
      </w:pPr>
      <w:r w:rsidRPr="00AD780F">
        <w:rPr>
          <w:rFonts w:ascii="Arial" w:hAnsi="Arial" w:cs="Arial"/>
          <w:b/>
          <w:color w:val="000000"/>
          <w:sz w:val="22"/>
          <w:szCs w:val="22"/>
        </w:rPr>
        <w:t xml:space="preserve">Sloboda </w:t>
      </w:r>
      <w:r w:rsidRPr="00AD780F">
        <w:rPr>
          <w:rFonts w:ascii="Arial" w:hAnsi="Arial" w:cs="Arial"/>
          <w:b/>
          <w:color w:val="000000"/>
          <w:sz w:val="22"/>
          <w:szCs w:val="22"/>
          <w:lang w:val="hr-HR"/>
        </w:rPr>
        <w:t>okupljanja i udruživanja</w:t>
      </w:r>
    </w:p>
    <w:p w:rsidR="004D3717" w:rsidRPr="004B78B8" w:rsidRDefault="004D3717" w:rsidP="004D3717">
      <w:pPr>
        <w:shd w:val="clear" w:color="auto" w:fill="FFFFFF"/>
        <w:spacing w:before="173"/>
        <w:ind w:left="2035" w:right="2016" w:firstLine="1037"/>
        <w:jc w:val="both"/>
        <w:rPr>
          <w:rFonts w:ascii="Arial" w:hAnsi="Arial" w:cs="Arial"/>
          <w:sz w:val="22"/>
          <w:szCs w:val="22"/>
        </w:rPr>
      </w:pPr>
    </w:p>
    <w:p w:rsidR="004D3717" w:rsidRPr="004B78B8" w:rsidRDefault="004D3717" w:rsidP="007B214C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Arial" w:hAnsi="Arial" w:cs="Arial"/>
          <w:color w:val="000000"/>
          <w:spacing w:val="-27"/>
          <w:sz w:val="22"/>
          <w:szCs w:val="22"/>
        </w:rPr>
      </w:pPr>
      <w:r w:rsidRPr="004B78B8">
        <w:rPr>
          <w:rFonts w:ascii="Arial" w:hAnsi="Arial" w:cs="Arial"/>
          <w:color w:val="000000"/>
          <w:sz w:val="22"/>
          <w:szCs w:val="22"/>
        </w:rPr>
        <w:t>Svako</w:t>
      </w:r>
      <w:r>
        <w:rPr>
          <w:rFonts w:ascii="Arial" w:hAnsi="Arial" w:cs="Arial"/>
          <w:color w:val="000000"/>
          <w:sz w:val="22"/>
          <w:szCs w:val="22"/>
        </w:rPr>
        <w:t xml:space="preserve"> l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ice ima </w:t>
      </w:r>
      <w:r w:rsidRPr="00AD780F">
        <w:rPr>
          <w:rFonts w:ascii="Arial" w:hAnsi="Arial" w:cs="Arial"/>
          <w:iCs/>
          <w:color w:val="000000"/>
          <w:sz w:val="22"/>
          <w:szCs w:val="22"/>
        </w:rPr>
        <w:t xml:space="preserve">pravo na slobodu </w:t>
      </w:r>
      <w:r w:rsidRPr="00AD780F"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mimog </w:t>
      </w:r>
      <w:r w:rsidRPr="00AD780F">
        <w:rPr>
          <w:rFonts w:ascii="Arial" w:hAnsi="Arial" w:cs="Arial"/>
          <w:iCs/>
          <w:color w:val="000000"/>
          <w:sz w:val="22"/>
          <w:szCs w:val="22"/>
        </w:rPr>
        <w:t xml:space="preserve">okupljanja </w:t>
      </w:r>
      <w:r w:rsidRPr="00AD780F"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i </w:t>
      </w:r>
      <w:r w:rsidRPr="00AD780F">
        <w:rPr>
          <w:rFonts w:ascii="Arial" w:hAnsi="Arial" w:cs="Arial"/>
          <w:iCs/>
          <w:color w:val="000000"/>
          <w:sz w:val="22"/>
          <w:szCs w:val="22"/>
        </w:rPr>
        <w:t xml:space="preserve">na </w:t>
      </w:r>
      <w:r w:rsidRPr="00AD780F">
        <w:rPr>
          <w:rFonts w:ascii="Arial" w:hAnsi="Arial" w:cs="Arial"/>
          <w:color w:val="000000"/>
          <w:sz w:val="22"/>
          <w:szCs w:val="22"/>
        </w:rPr>
        <w:t>slobodu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formiranja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>udruženja, na svim nivoima, naročito u oblastima poli</w:t>
      </w:r>
      <w:r>
        <w:rPr>
          <w:rFonts w:ascii="Arial" w:hAnsi="Arial" w:cs="Arial"/>
          <w:color w:val="000000"/>
          <w:spacing w:val="-4"/>
          <w:sz w:val="22"/>
          <w:szCs w:val="22"/>
          <w:lang w:val="hr-HR"/>
        </w:rPr>
        <w:t>tike, sindikata i civilnog druš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tva,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što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lastRenderedPageBreak/>
        <w:t>pod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>razumije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>va pravo svakog lica da sa drugima osniva sindikate i da se istima pri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družuje radi odbrane svojih interesa.</w:t>
      </w:r>
    </w:p>
    <w:p w:rsidR="004D3717" w:rsidRPr="004B78B8" w:rsidRDefault="004D3717" w:rsidP="007B214C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Arial" w:hAnsi="Arial" w:cs="Arial"/>
          <w:color w:val="000000"/>
          <w:spacing w:val="-14"/>
          <w:sz w:val="22"/>
          <w:szCs w:val="22"/>
        </w:rPr>
      </w:pP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Političke partije na nivou Unije doprinose </w:t>
      </w:r>
      <w:r>
        <w:rPr>
          <w:rFonts w:ascii="Arial" w:hAnsi="Arial" w:cs="Arial"/>
          <w:color w:val="000000"/>
          <w:spacing w:val="-1"/>
          <w:sz w:val="22"/>
          <w:szCs w:val="22"/>
          <w:lang w:val="hr-HR"/>
        </w:rPr>
        <w:t>izražavanju političke volje građ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anki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i građana Unije.</w:t>
      </w:r>
    </w:p>
    <w:p w:rsidR="004D3717" w:rsidRDefault="004D3717" w:rsidP="004D3717">
      <w:pPr>
        <w:shd w:val="clear" w:color="auto" w:fill="FFFFFF"/>
        <w:spacing w:before="173"/>
        <w:ind w:left="2266" w:right="2285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</w:rPr>
        <w:t xml:space="preserve">Član 13. </w:t>
      </w:r>
    </w:p>
    <w:p w:rsidR="004D3717" w:rsidRPr="0088609B" w:rsidRDefault="004D3717" w:rsidP="004D3717">
      <w:pPr>
        <w:shd w:val="clear" w:color="auto" w:fill="FFFFFF"/>
        <w:spacing w:before="173"/>
        <w:ind w:left="2266" w:right="2285"/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 w:rsidRPr="0088609B">
        <w:rPr>
          <w:rFonts w:ascii="Arial" w:hAnsi="Arial" w:cs="Arial"/>
          <w:b/>
          <w:color w:val="000000"/>
          <w:sz w:val="22"/>
          <w:szCs w:val="22"/>
        </w:rPr>
        <w:t xml:space="preserve">Sloboda </w:t>
      </w:r>
      <w:r w:rsidRPr="0088609B">
        <w:rPr>
          <w:rFonts w:ascii="Arial" w:hAnsi="Arial" w:cs="Arial"/>
          <w:b/>
          <w:color w:val="000000"/>
          <w:sz w:val="22"/>
          <w:szCs w:val="22"/>
          <w:lang w:val="hr-HR"/>
        </w:rPr>
        <w:t>umetnosti i nauke</w:t>
      </w:r>
    </w:p>
    <w:p w:rsidR="004D3717" w:rsidRDefault="004D3717" w:rsidP="004D3717">
      <w:pPr>
        <w:shd w:val="clear" w:color="auto" w:fill="FFFFFF"/>
        <w:spacing w:before="173"/>
        <w:ind w:left="2266" w:right="2285"/>
        <w:jc w:val="center"/>
        <w:rPr>
          <w:rFonts w:ascii="Arial" w:hAnsi="Arial" w:cs="Arial"/>
          <w:color w:val="000000"/>
          <w:sz w:val="22"/>
          <w:szCs w:val="22"/>
          <w:lang w:val="hr-HR"/>
        </w:rPr>
      </w:pPr>
    </w:p>
    <w:p w:rsidR="004D3717" w:rsidRPr="00AD780F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>Umetnost i n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>aučna istraživanja su slobodne.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A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kademske slobode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>se poštuju.</w:t>
      </w:r>
    </w:p>
    <w:p w:rsidR="004D3717" w:rsidRDefault="004D3717" w:rsidP="004D3717">
      <w:pPr>
        <w:shd w:val="clear" w:color="auto" w:fill="FFFFFF"/>
        <w:spacing w:before="154"/>
        <w:ind w:left="2458" w:right="2515"/>
        <w:jc w:val="center"/>
        <w:rPr>
          <w:rFonts w:ascii="Arial" w:hAnsi="Arial" w:cs="Arial"/>
          <w:i/>
          <w:iCs/>
          <w:color w:val="000000"/>
          <w:sz w:val="22"/>
          <w:szCs w:val="22"/>
          <w:lang w:val="sv-SE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  <w:lang w:val="sv-SE"/>
        </w:rPr>
        <w:t>Član 14.</w:t>
      </w:r>
    </w:p>
    <w:p w:rsidR="004D3717" w:rsidRPr="004B78B8" w:rsidRDefault="004D3717" w:rsidP="004D3717">
      <w:pPr>
        <w:shd w:val="clear" w:color="auto" w:fill="FFFFFF"/>
        <w:spacing w:before="154"/>
        <w:ind w:left="2458" w:right="2515"/>
        <w:jc w:val="center"/>
        <w:rPr>
          <w:rFonts w:ascii="Arial" w:hAnsi="Arial" w:cs="Arial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  <w:lang w:val="sv-SE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Pravo na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obrazovanje</w:t>
      </w:r>
    </w:p>
    <w:p w:rsidR="004D3717" w:rsidRPr="004B78B8" w:rsidRDefault="004D3717" w:rsidP="007B214C">
      <w:pPr>
        <w:numPr>
          <w:ilvl w:val="0"/>
          <w:numId w:val="5"/>
        </w:numPr>
        <w:shd w:val="clear" w:color="auto" w:fill="FFFFFF"/>
        <w:tabs>
          <w:tab w:val="left" w:pos="538"/>
        </w:tabs>
        <w:ind w:firstLine="720"/>
        <w:jc w:val="both"/>
        <w:rPr>
          <w:rFonts w:ascii="Arial" w:hAnsi="Arial" w:cs="Arial"/>
          <w:color w:val="000000"/>
          <w:spacing w:val="-17"/>
          <w:sz w:val="22"/>
          <w:szCs w:val="22"/>
        </w:rPr>
      </w:pPr>
      <w:r w:rsidRPr="004B78B8">
        <w:rPr>
          <w:rFonts w:ascii="Arial" w:hAnsi="Arial" w:cs="Arial"/>
          <w:color w:val="000000"/>
          <w:spacing w:val="-1"/>
          <w:sz w:val="22"/>
          <w:szCs w:val="22"/>
        </w:rPr>
        <w:t xml:space="preserve">Svako lice ima pravo na obrazovanje, kao i na kontinuirano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stručno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osposo-</w:t>
      </w:r>
      <w:r w:rsidRPr="004B78B8">
        <w:rPr>
          <w:rFonts w:ascii="Arial" w:hAnsi="Arial" w:cs="Arial"/>
          <w:color w:val="000000"/>
          <w:sz w:val="22"/>
          <w:szCs w:val="22"/>
        </w:rPr>
        <w:t>bljavanje.</w:t>
      </w:r>
    </w:p>
    <w:p w:rsidR="004D3717" w:rsidRPr="004B78B8" w:rsidRDefault="004D3717" w:rsidP="007B214C">
      <w:pPr>
        <w:numPr>
          <w:ilvl w:val="0"/>
          <w:numId w:val="5"/>
        </w:numPr>
        <w:shd w:val="clear" w:color="auto" w:fill="FFFFFF"/>
        <w:tabs>
          <w:tab w:val="left" w:pos="538"/>
        </w:tabs>
        <w:ind w:firstLine="720"/>
        <w:jc w:val="both"/>
        <w:rPr>
          <w:rFonts w:ascii="Arial" w:hAnsi="Arial" w:cs="Arial"/>
          <w:color w:val="000000"/>
          <w:spacing w:val="-13"/>
          <w:sz w:val="22"/>
          <w:szCs w:val="22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Ovim pravom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obutivaćeno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je obavezno besplatno obrazovanje.</w:t>
      </w:r>
    </w:p>
    <w:p w:rsidR="004D3717" w:rsidRPr="004B78B8" w:rsidRDefault="004D3717" w:rsidP="007B214C">
      <w:pPr>
        <w:numPr>
          <w:ilvl w:val="0"/>
          <w:numId w:val="5"/>
        </w:numPr>
        <w:shd w:val="clear" w:color="auto" w:fill="FFFFFF"/>
        <w:tabs>
          <w:tab w:val="left" w:pos="538"/>
        </w:tabs>
        <w:ind w:firstLine="720"/>
        <w:jc w:val="both"/>
        <w:rPr>
          <w:rFonts w:ascii="Arial" w:hAnsi="Arial" w:cs="Arial"/>
          <w:color w:val="000000"/>
          <w:spacing w:val="-14"/>
          <w:sz w:val="22"/>
          <w:szCs w:val="22"/>
        </w:rPr>
      </w:pP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Slobodno osnivanje obrazovnih ustanova, uz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poštovanje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demokratskih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načela,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kao i pravo roditelja da svojoj deci osiguraju obrazovanje i obuku u skladu sa njihovim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religioznim, intelektualnim i"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pedagoškim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uverenjem,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poštuju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se u skladu sa nadonaf-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nim zakonodevstvorn kojim se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reguliše </w:t>
      </w:r>
      <w:r w:rsidRPr="004B78B8">
        <w:rPr>
          <w:rFonts w:ascii="Arial" w:hAnsi="Arial" w:cs="Arial"/>
          <w:color w:val="000000"/>
          <w:sz w:val="22"/>
          <w:szCs w:val="22"/>
        </w:rPr>
        <w:t>ova oblast.</w:t>
      </w:r>
    </w:p>
    <w:p w:rsidR="004D3717" w:rsidRPr="0088609B" w:rsidRDefault="004D3717" w:rsidP="004D3717">
      <w:pPr>
        <w:shd w:val="clear" w:color="auto" w:fill="FFFFFF"/>
        <w:jc w:val="both"/>
        <w:rPr>
          <w:rFonts w:ascii="Arial" w:hAnsi="Arial" w:cs="Arial"/>
          <w:color w:val="000000"/>
          <w:spacing w:val="-12"/>
          <w:sz w:val="22"/>
          <w:szCs w:val="22"/>
          <w:highlight w:val="yellow"/>
        </w:rPr>
      </w:pPr>
    </w:p>
    <w:p w:rsidR="004D3717" w:rsidRDefault="004D3717" w:rsidP="004D3717">
      <w:pPr>
        <w:shd w:val="clear" w:color="auto" w:fill="FFFFFF"/>
        <w:ind w:firstLine="4320"/>
        <w:jc w:val="both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Član 15</w:t>
      </w:r>
      <w:r w:rsidRPr="004B78B8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.</w:t>
      </w:r>
    </w:p>
    <w:p w:rsidR="004D3717" w:rsidRDefault="004D3717" w:rsidP="004D3717">
      <w:pPr>
        <w:shd w:val="clear" w:color="auto" w:fill="FFFFFF"/>
        <w:ind w:firstLine="4320"/>
        <w:jc w:val="both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</w:p>
    <w:p w:rsidR="004D3717" w:rsidRPr="0088609B" w:rsidRDefault="004D3717" w:rsidP="004D3717">
      <w:pPr>
        <w:shd w:val="clear" w:color="auto" w:fill="FFFFFF"/>
        <w:ind w:firstLine="3060"/>
        <w:jc w:val="both"/>
        <w:rPr>
          <w:rFonts w:ascii="Arial" w:hAnsi="Arial" w:cs="Arial"/>
          <w:b/>
          <w:color w:val="000000"/>
          <w:spacing w:val="-1"/>
          <w:sz w:val="22"/>
          <w:szCs w:val="22"/>
          <w:lang w:val="pl-PL"/>
        </w:rPr>
      </w:pPr>
      <w:r w:rsidRPr="0088609B">
        <w:rPr>
          <w:rFonts w:ascii="Arial" w:hAnsi="Arial" w:cs="Arial"/>
          <w:b/>
          <w:color w:val="000000"/>
          <w:spacing w:val="-1"/>
          <w:sz w:val="22"/>
          <w:szCs w:val="22"/>
          <w:lang w:val="pl-PL"/>
        </w:rPr>
        <w:t>Profesionalne slobode i pravo na rad</w:t>
      </w:r>
    </w:p>
    <w:p w:rsidR="004D3717" w:rsidRPr="0088609B" w:rsidRDefault="004D3717" w:rsidP="004D3717">
      <w:pPr>
        <w:shd w:val="clear" w:color="auto" w:fill="FFFFFF"/>
        <w:ind w:firstLine="3060"/>
        <w:jc w:val="both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</w:p>
    <w:p w:rsidR="004D3717" w:rsidRPr="00150A95" w:rsidRDefault="004D3717" w:rsidP="007B214C">
      <w:pPr>
        <w:numPr>
          <w:ilvl w:val="0"/>
          <w:numId w:val="6"/>
        </w:numPr>
        <w:shd w:val="clear" w:color="auto" w:fill="FFFFFF"/>
        <w:tabs>
          <w:tab w:val="left" w:pos="653"/>
        </w:tabs>
        <w:ind w:firstLine="720"/>
        <w:jc w:val="both"/>
        <w:rPr>
          <w:rFonts w:ascii="Arial" w:hAnsi="Arial" w:cs="Arial"/>
          <w:color w:val="000000"/>
          <w:spacing w:val="-17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Svako lice ima pravo da radi i da se bavi svojom profesijom koju je slobodno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izabrao ili prihvatio.</w:t>
      </w:r>
    </w:p>
    <w:p w:rsidR="004D3717" w:rsidRPr="00150A95" w:rsidRDefault="004D3717" w:rsidP="007B214C">
      <w:pPr>
        <w:numPr>
          <w:ilvl w:val="0"/>
          <w:numId w:val="6"/>
        </w:numPr>
        <w:shd w:val="clear" w:color="auto" w:fill="FFFFFF"/>
        <w:tabs>
          <w:tab w:val="left" w:pos="653"/>
        </w:tabs>
        <w:ind w:firstLine="720"/>
        <w:jc w:val="both"/>
        <w:rPr>
          <w:rFonts w:ascii="Arial" w:hAnsi="Arial" w:cs="Arial"/>
          <w:color w:val="000000"/>
          <w:spacing w:val="-13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Svaki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građanin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Unije ima pravo da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traži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posao, da radi, da otvara firme ili da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pruža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usluge u svim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državama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članicama.</w:t>
      </w:r>
    </w:p>
    <w:p w:rsidR="004D3717" w:rsidRPr="00150A95" w:rsidRDefault="004D3717" w:rsidP="007B214C">
      <w:pPr>
        <w:numPr>
          <w:ilvl w:val="0"/>
          <w:numId w:val="6"/>
        </w:numPr>
        <w:shd w:val="clear" w:color="auto" w:fill="FFFFFF"/>
        <w:tabs>
          <w:tab w:val="left" w:pos="653"/>
        </w:tabs>
        <w:ind w:firstLine="720"/>
        <w:jc w:val="both"/>
        <w:rPr>
          <w:rFonts w:ascii="Arial" w:hAnsi="Arial" w:cs="Arial"/>
          <w:color w:val="000000"/>
          <w:spacing w:val="-14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Državljani trećih zemalja koji imaju odobrenje za rad na teritoriji država članica </w:t>
      </w:r>
      <w:r w:rsidRPr="0088609B">
        <w:rPr>
          <w:rFonts w:ascii="Arial" w:hAnsi="Arial" w:cs="Arial"/>
          <w:iCs/>
          <w:color w:val="000000"/>
          <w:spacing w:val="-2"/>
          <w:sz w:val="22"/>
          <w:szCs w:val="22"/>
          <w:lang w:val="hr-HR"/>
        </w:rPr>
        <w:t xml:space="preserve">imaju pravo na </w:t>
      </w:r>
      <w:r>
        <w:rPr>
          <w:rFonts w:ascii="Arial" w:hAnsi="Arial" w:cs="Arial"/>
          <w:color w:val="000000"/>
          <w:spacing w:val="-2"/>
          <w:sz w:val="22"/>
          <w:szCs w:val="22"/>
          <w:lang w:val="hr-HR"/>
        </w:rPr>
        <w:t>us</w:t>
      </w:r>
      <w:r w:rsidRPr="0088609B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love ra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da koji su isrovetni sa onima koje imaju i građani Unije.</w:t>
      </w:r>
    </w:p>
    <w:p w:rsidR="004D3717" w:rsidRPr="00150A95" w:rsidRDefault="004D3717" w:rsidP="004D3717">
      <w:pPr>
        <w:shd w:val="clear" w:color="auto" w:fill="FFFFFF"/>
        <w:spacing w:before="307"/>
        <w:ind w:left="86"/>
        <w:jc w:val="center"/>
        <w:rPr>
          <w:rFonts w:ascii="Arial" w:hAnsi="Arial" w:cs="Arial"/>
          <w:sz w:val="22"/>
          <w:szCs w:val="22"/>
          <w:lang w:val="pl-PL"/>
        </w:rPr>
      </w:pPr>
      <w:r w:rsidRPr="004B78B8">
        <w:rPr>
          <w:rFonts w:ascii="Arial" w:hAnsi="Arial" w:cs="Arial"/>
          <w:i/>
          <w:iCs/>
          <w:color w:val="000000"/>
          <w:spacing w:val="-12"/>
          <w:sz w:val="22"/>
          <w:szCs w:val="22"/>
          <w:lang w:val="hr-HR"/>
        </w:rPr>
        <w:t xml:space="preserve">Član </w:t>
      </w:r>
      <w:r w:rsidRPr="00150A95">
        <w:rPr>
          <w:rFonts w:ascii="Arial" w:hAnsi="Arial" w:cs="Arial"/>
          <w:i/>
          <w:iCs/>
          <w:color w:val="000000"/>
          <w:spacing w:val="-12"/>
          <w:sz w:val="22"/>
          <w:szCs w:val="22"/>
          <w:lang w:val="pl-PL"/>
        </w:rPr>
        <w:t>16.</w:t>
      </w:r>
    </w:p>
    <w:p w:rsidR="004D3717" w:rsidRDefault="004D3717" w:rsidP="004D3717">
      <w:pPr>
        <w:shd w:val="clear" w:color="auto" w:fill="FFFFFF"/>
        <w:spacing w:before="154"/>
        <w:ind w:left="77"/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 w:rsidRPr="00150A95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Sloboda 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>prije</w:t>
      </w:r>
      <w:r w:rsidRPr="0088609B">
        <w:rPr>
          <w:rFonts w:ascii="Arial" w:hAnsi="Arial" w:cs="Arial"/>
          <w:b/>
          <w:color w:val="000000"/>
          <w:sz w:val="22"/>
          <w:szCs w:val="22"/>
          <w:lang w:val="hr-HR"/>
        </w:rPr>
        <w:t>duzetništva</w:t>
      </w:r>
    </w:p>
    <w:p w:rsidR="004D3717" w:rsidRPr="00150A95" w:rsidRDefault="004D3717" w:rsidP="004D3717">
      <w:pPr>
        <w:shd w:val="clear" w:color="auto" w:fill="FFFFFF"/>
        <w:spacing w:before="154"/>
        <w:ind w:left="77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Sloboda 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>prije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duzetnistva priznaje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se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u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skladu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s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pravom Unije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i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>nacionalnim zako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nodavstvorn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i praksom.</w:t>
      </w:r>
    </w:p>
    <w:p w:rsidR="004D3717" w:rsidRDefault="004D3717" w:rsidP="004D3717">
      <w:pPr>
        <w:shd w:val="clear" w:color="auto" w:fill="FFFFFF"/>
        <w:spacing w:before="173"/>
        <w:ind w:left="2726" w:right="2698"/>
        <w:jc w:val="center"/>
        <w:rPr>
          <w:rFonts w:ascii="Arial" w:hAnsi="Arial" w:cs="Arial"/>
          <w:i/>
          <w:iCs/>
          <w:color w:val="000000"/>
          <w:spacing w:val="-12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pacing w:val="-12"/>
          <w:sz w:val="22"/>
          <w:szCs w:val="22"/>
        </w:rPr>
        <w:t>Član 17.</w:t>
      </w:r>
    </w:p>
    <w:p w:rsidR="004D3717" w:rsidRPr="0088609B" w:rsidRDefault="004D3717" w:rsidP="004D3717">
      <w:pPr>
        <w:shd w:val="clear" w:color="auto" w:fill="FFFFFF"/>
        <w:spacing w:before="173"/>
        <w:ind w:left="2726" w:right="2698"/>
        <w:jc w:val="center"/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</w:pPr>
      <w:r w:rsidRPr="004B78B8">
        <w:rPr>
          <w:rFonts w:ascii="Arial" w:hAnsi="Arial" w:cs="Arial"/>
          <w:i/>
          <w:iCs/>
          <w:color w:val="000000"/>
          <w:spacing w:val="-12"/>
          <w:sz w:val="22"/>
          <w:szCs w:val="22"/>
        </w:rPr>
        <w:t xml:space="preserve"> </w:t>
      </w:r>
      <w:r w:rsidRPr="0088609B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Pravo </w:t>
      </w:r>
      <w:r w:rsidRPr="0088609B"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  <w:t>vlasništva</w:t>
      </w:r>
    </w:p>
    <w:p w:rsidR="004D3717" w:rsidRPr="004B78B8" w:rsidRDefault="004D3717" w:rsidP="004D3717">
      <w:pPr>
        <w:shd w:val="clear" w:color="auto" w:fill="FFFFFF"/>
        <w:spacing w:before="173"/>
        <w:ind w:left="2726" w:right="2698"/>
        <w:jc w:val="center"/>
        <w:rPr>
          <w:rFonts w:ascii="Arial" w:hAnsi="Arial" w:cs="Arial"/>
          <w:sz w:val="22"/>
          <w:szCs w:val="22"/>
        </w:rPr>
      </w:pPr>
    </w:p>
    <w:p w:rsidR="004D3717" w:rsidRPr="004B78B8" w:rsidRDefault="004D3717" w:rsidP="007B214C">
      <w:pPr>
        <w:numPr>
          <w:ilvl w:val="0"/>
          <w:numId w:val="7"/>
        </w:numPr>
        <w:shd w:val="clear" w:color="auto" w:fill="FFFFFF"/>
        <w:tabs>
          <w:tab w:val="left" w:pos="595"/>
        </w:tabs>
        <w:ind w:firstLine="720"/>
        <w:jc w:val="both"/>
        <w:rPr>
          <w:rFonts w:ascii="Arial" w:hAnsi="Arial" w:cs="Arial"/>
          <w:color w:val="000000"/>
          <w:spacing w:val="-22"/>
          <w:sz w:val="22"/>
          <w:szCs w:val="22"/>
        </w:rPr>
      </w:pPr>
      <w:r w:rsidRPr="0088609B">
        <w:rPr>
          <w:rFonts w:ascii="Arial" w:hAnsi="Arial" w:cs="Arial"/>
          <w:iCs/>
          <w:color w:val="000000"/>
          <w:spacing w:val="-3"/>
          <w:sz w:val="22"/>
          <w:szCs w:val="22"/>
        </w:rPr>
        <w:t>Svako lice ima pravo da</w:t>
      </w:r>
      <w:r w:rsidRPr="004B78B8">
        <w:rPr>
          <w:rFonts w:ascii="Arial" w:hAnsi="Arial" w:cs="Arial"/>
          <w:i/>
          <w:iCs/>
          <w:color w:val="000000"/>
          <w:spacing w:val="-3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bude vlasnik sredstava koja je </w:t>
      </w:r>
      <w:r>
        <w:rPr>
          <w:rFonts w:ascii="Arial" w:hAnsi="Arial" w:cs="Arial"/>
          <w:color w:val="000000"/>
          <w:spacing w:val="-3"/>
          <w:sz w:val="22"/>
          <w:szCs w:val="22"/>
        </w:rPr>
        <w:t>legaln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o stekao, da ih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kori</w:t>
      </w:r>
      <w:r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ti, da njima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raspolaže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i da ih drugima </w:t>
      </w:r>
      <w:r>
        <w:rPr>
          <w:rFonts w:ascii="Arial" w:hAnsi="Arial" w:cs="Arial"/>
          <w:color w:val="000000"/>
          <w:spacing w:val="-2"/>
          <w:sz w:val="22"/>
          <w:szCs w:val="22"/>
        </w:rPr>
        <w:t>prije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daje. Niko ne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može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biti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lišen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svog vla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sništva,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osim kada se radi o potrebi njegovog javnog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korišćenja, uslučajevima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i pod 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uslovima koji su zakonom </w:t>
      </w:r>
      <w:r>
        <w:rPr>
          <w:rFonts w:ascii="Arial" w:hAnsi="Arial" w:cs="Arial"/>
          <w:color w:val="000000"/>
          <w:sz w:val="22"/>
          <w:szCs w:val="22"/>
          <w:lang w:val="hr-HR"/>
        </w:rPr>
        <w:t>predviđen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i i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uz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pravičnu </w:t>
      </w:r>
      <w:r w:rsidRPr="004B78B8">
        <w:rPr>
          <w:rFonts w:ascii="Arial" w:hAnsi="Arial" w:cs="Arial"/>
          <w:color w:val="000000"/>
          <w:sz w:val="22"/>
          <w:szCs w:val="22"/>
        </w:rPr>
        <w:t>nadoknadu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za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svoj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gubitak. Upo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 xml:space="preserve">treba sredstava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može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 xml:space="preserve">se regulisati zakonom u meri koja je neophodna za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očuvanje </w:t>
      </w:r>
      <w:r>
        <w:rPr>
          <w:rFonts w:ascii="Arial" w:hAnsi="Arial" w:cs="Arial"/>
          <w:color w:val="000000"/>
          <w:sz w:val="22"/>
          <w:szCs w:val="22"/>
        </w:rPr>
        <w:t>opš</w:t>
      </w:r>
      <w:r w:rsidRPr="004B78B8">
        <w:rPr>
          <w:rFonts w:ascii="Arial" w:hAnsi="Arial" w:cs="Arial"/>
          <w:color w:val="000000"/>
          <w:sz w:val="22"/>
          <w:szCs w:val="22"/>
        </w:rPr>
        <w:t>teg interesa.</w:t>
      </w:r>
    </w:p>
    <w:p w:rsidR="004D3717" w:rsidRPr="004B78B8" w:rsidRDefault="004D3717" w:rsidP="007B214C">
      <w:pPr>
        <w:numPr>
          <w:ilvl w:val="0"/>
          <w:numId w:val="8"/>
        </w:numPr>
        <w:shd w:val="clear" w:color="auto" w:fill="FFFFFF"/>
        <w:tabs>
          <w:tab w:val="left" w:pos="595"/>
        </w:tabs>
        <w:ind w:firstLine="720"/>
        <w:jc w:val="both"/>
        <w:rPr>
          <w:rFonts w:ascii="Arial" w:hAnsi="Arial" w:cs="Arial"/>
          <w:color w:val="000000"/>
          <w:spacing w:val="-18"/>
          <w:sz w:val="22"/>
          <w:szCs w:val="22"/>
        </w:rPr>
      </w:pPr>
      <w:r w:rsidRPr="004B78B8">
        <w:rPr>
          <w:rFonts w:ascii="Arial" w:hAnsi="Arial" w:cs="Arial"/>
          <w:color w:val="000000"/>
          <w:sz w:val="22"/>
          <w:szCs w:val="22"/>
          <w:lang w:val="hr-HR"/>
        </w:rPr>
        <w:t>Intelektualna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svojina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je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zaštićena.</w:t>
      </w:r>
    </w:p>
    <w:p w:rsidR="004D3717" w:rsidRPr="004B78B8" w:rsidRDefault="004D3717" w:rsidP="004D3717">
      <w:pPr>
        <w:shd w:val="clear" w:color="auto" w:fill="FFFFFF"/>
        <w:spacing w:before="298"/>
        <w:ind w:right="38"/>
        <w:jc w:val="center"/>
        <w:rPr>
          <w:rFonts w:ascii="Arial" w:hAnsi="Arial" w:cs="Arial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pacing w:val="-11"/>
          <w:sz w:val="22"/>
          <w:szCs w:val="22"/>
        </w:rPr>
        <w:lastRenderedPageBreak/>
        <w:t>Član 18.</w:t>
      </w:r>
    </w:p>
    <w:p w:rsidR="004D3717" w:rsidRPr="0088609B" w:rsidRDefault="004D3717" w:rsidP="004D3717">
      <w:pPr>
        <w:shd w:val="clear" w:color="auto" w:fill="FFFFFF"/>
        <w:spacing w:before="163"/>
        <w:ind w:right="4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pacing w:val="-5"/>
          <w:sz w:val="22"/>
          <w:szCs w:val="22"/>
        </w:rPr>
        <w:t>Pravo azil</w:t>
      </w:r>
      <w:r w:rsidRPr="0088609B">
        <w:rPr>
          <w:rFonts w:ascii="Arial" w:hAnsi="Arial" w:cs="Arial"/>
          <w:b/>
          <w:color w:val="000000"/>
          <w:spacing w:val="-5"/>
          <w:sz w:val="22"/>
          <w:szCs w:val="22"/>
        </w:rPr>
        <w:t>a</w:t>
      </w:r>
    </w:p>
    <w:p w:rsidR="004D3717" w:rsidRPr="004B78B8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</w:rPr>
      </w:pPr>
      <w:r w:rsidRPr="004B78B8">
        <w:rPr>
          <w:rFonts w:ascii="Arial" w:hAnsi="Arial" w:cs="Arial"/>
          <w:color w:val="000000"/>
          <w:spacing w:val="-1"/>
          <w:sz w:val="22"/>
          <w:szCs w:val="22"/>
        </w:rPr>
        <w:t xml:space="preserve">Pravo na azil garantuje se u skladu sa odredbama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Ženevske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konvencije o sta</w:t>
      </w:r>
      <w:r w:rsidRPr="004B78B8">
        <w:rPr>
          <w:rFonts w:ascii="Arial" w:hAnsi="Arial" w:cs="Arial"/>
          <w:color w:val="000000"/>
          <w:sz w:val="22"/>
          <w:szCs w:val="22"/>
        </w:rPr>
        <w:t>tusu izbeglica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od 28. juna 1951. i Protokola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od 31.januara 1967.godine </w:t>
      </w:r>
      <w:r>
        <w:rPr>
          <w:rFonts w:ascii="Arial" w:hAnsi="Arial" w:cs="Arial"/>
          <w:color w:val="000000"/>
          <w:sz w:val="22"/>
          <w:szCs w:val="22"/>
        </w:rPr>
        <w:t xml:space="preserve">i </w:t>
      </w:r>
      <w:r w:rsidRPr="004B78B8">
        <w:rPr>
          <w:rFonts w:ascii="Arial" w:hAnsi="Arial" w:cs="Arial"/>
          <w:color w:val="000000"/>
          <w:sz w:val="22"/>
          <w:szCs w:val="22"/>
        </w:rPr>
        <w:t>u skladu sa Ustavom.</w:t>
      </w:r>
    </w:p>
    <w:p w:rsidR="004D3717" w:rsidRDefault="004D3717" w:rsidP="004D3717">
      <w:pPr>
        <w:shd w:val="clear" w:color="auto" w:fill="FFFFFF"/>
        <w:spacing w:before="182"/>
        <w:ind w:left="893" w:right="768" w:firstLine="3607"/>
        <w:rPr>
          <w:rFonts w:ascii="Arial" w:hAnsi="Arial" w:cs="Arial"/>
          <w:i/>
          <w:iCs/>
          <w:color w:val="000000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</w:rPr>
        <w:t xml:space="preserve">Član 19. </w:t>
      </w:r>
    </w:p>
    <w:p w:rsidR="004D3717" w:rsidRPr="0088609B" w:rsidRDefault="004D3717" w:rsidP="004D3717">
      <w:pPr>
        <w:shd w:val="clear" w:color="auto" w:fill="FFFFFF"/>
        <w:spacing w:before="182"/>
        <w:ind w:left="893" w:right="768" w:firstLine="1447"/>
        <w:rPr>
          <w:rFonts w:ascii="Arial" w:hAnsi="Arial" w:cs="Arial"/>
          <w:b/>
          <w:color w:val="000000"/>
          <w:sz w:val="22"/>
          <w:szCs w:val="22"/>
        </w:rPr>
      </w:pPr>
      <w:r w:rsidRPr="0088609B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Zaštita </w:t>
      </w:r>
      <w:r w:rsidRPr="0088609B">
        <w:rPr>
          <w:rFonts w:ascii="Arial" w:hAnsi="Arial" w:cs="Arial"/>
          <w:b/>
          <w:color w:val="000000"/>
          <w:sz w:val="22"/>
          <w:szCs w:val="22"/>
        </w:rPr>
        <w:t xml:space="preserve">u </w:t>
      </w:r>
      <w:r w:rsidRPr="0088609B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slučajevima </w:t>
      </w:r>
      <w:r w:rsidRPr="0088609B">
        <w:rPr>
          <w:rFonts w:ascii="Arial" w:hAnsi="Arial" w:cs="Arial"/>
          <w:b/>
          <w:color w:val="000000"/>
          <w:sz w:val="22"/>
          <w:szCs w:val="22"/>
        </w:rPr>
        <w:t>udaljavanja, proterivanja i ekstradicije</w:t>
      </w:r>
    </w:p>
    <w:p w:rsidR="004D3717" w:rsidRPr="004B78B8" w:rsidRDefault="004D3717" w:rsidP="004D3717">
      <w:pPr>
        <w:shd w:val="clear" w:color="auto" w:fill="FFFFFF"/>
        <w:spacing w:before="182"/>
        <w:ind w:left="893" w:right="768" w:firstLine="1447"/>
        <w:rPr>
          <w:rFonts w:ascii="Arial" w:hAnsi="Arial" w:cs="Arial"/>
          <w:sz w:val="22"/>
          <w:szCs w:val="22"/>
        </w:rPr>
      </w:pPr>
    </w:p>
    <w:p w:rsidR="004D3717" w:rsidRDefault="004D3717" w:rsidP="007B214C">
      <w:pPr>
        <w:numPr>
          <w:ilvl w:val="0"/>
          <w:numId w:val="20"/>
        </w:numPr>
        <w:shd w:val="clear" w:color="auto" w:fill="FFFFFF"/>
        <w:tabs>
          <w:tab w:val="clear" w:pos="3201"/>
          <w:tab w:val="left" w:pos="528"/>
        </w:tabs>
        <w:ind w:left="540" w:firstLine="0"/>
        <w:jc w:val="both"/>
        <w:rPr>
          <w:rFonts w:ascii="Arial" w:hAnsi="Arial" w:cs="Arial"/>
          <w:color w:val="000000"/>
          <w:spacing w:val="-27"/>
          <w:sz w:val="22"/>
          <w:szCs w:val="22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</w:rPr>
        <w:t>Zabranjena su kolektivna udaljavanja.</w:t>
      </w:r>
    </w:p>
    <w:p w:rsidR="004D3717" w:rsidRPr="0088609B" w:rsidRDefault="004D3717" w:rsidP="007B214C">
      <w:pPr>
        <w:numPr>
          <w:ilvl w:val="0"/>
          <w:numId w:val="20"/>
        </w:numPr>
        <w:shd w:val="clear" w:color="auto" w:fill="FFFFFF"/>
        <w:tabs>
          <w:tab w:val="clear" w:pos="3201"/>
          <w:tab w:val="left" w:pos="528"/>
          <w:tab w:val="num" w:pos="720"/>
        </w:tabs>
        <w:ind w:left="540" w:firstLine="0"/>
        <w:jc w:val="both"/>
        <w:rPr>
          <w:rFonts w:ascii="Arial" w:hAnsi="Arial" w:cs="Arial"/>
          <w:color w:val="000000"/>
          <w:spacing w:val="-27"/>
          <w:sz w:val="22"/>
          <w:szCs w:val="22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Niko ne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može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biti udaljen, proteran ili ekstradiran </w:t>
      </w:r>
      <w:r>
        <w:rPr>
          <w:rFonts w:ascii="Arial" w:hAnsi="Arial" w:cs="Arial"/>
          <w:color w:val="000000"/>
          <w:spacing w:val="-2"/>
          <w:sz w:val="22"/>
          <w:szCs w:val="22"/>
        </w:rPr>
        <w:t>prije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ma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državi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u kojoj postoji </w:t>
      </w:r>
      <w:r w:rsidRPr="004B78B8">
        <w:rPr>
          <w:rFonts w:ascii="Arial" w:hAnsi="Arial" w:cs="Arial"/>
          <w:color w:val="000000"/>
          <w:sz w:val="22"/>
          <w:szCs w:val="22"/>
        </w:rPr>
        <w:t>ozbiljan rizik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od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osude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smrtnu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kaznu,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torturu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ili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druge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nehumane</w:t>
      </w:r>
      <w:r>
        <w:rPr>
          <w:rFonts w:ascii="Arial" w:hAnsi="Arial" w:cs="Arial"/>
          <w:color w:val="000000"/>
          <w:sz w:val="22"/>
          <w:szCs w:val="22"/>
        </w:rPr>
        <w:t xml:space="preserve"> i</w:t>
      </w:r>
      <w:r w:rsidRPr="004B78B8">
        <w:rPr>
          <w:rFonts w:ascii="Arial" w:hAnsi="Arial" w:cs="Arial"/>
          <w:color w:val="000000"/>
          <w:sz w:val="22"/>
          <w:szCs w:val="22"/>
        </w:rPr>
        <w:t>li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degradirajuće </w:t>
      </w:r>
      <w:r w:rsidRPr="004B78B8">
        <w:rPr>
          <w:rFonts w:ascii="Arial" w:hAnsi="Arial" w:cs="Arial"/>
          <w:color w:val="000000"/>
          <w:sz w:val="22"/>
          <w:szCs w:val="22"/>
        </w:rPr>
        <w:t>kazne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ili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postupke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D3717" w:rsidRPr="0088609B" w:rsidRDefault="004D3717" w:rsidP="004D3717">
      <w:pPr>
        <w:shd w:val="clear" w:color="auto" w:fill="FFFFFF"/>
        <w:tabs>
          <w:tab w:val="left" w:pos="528"/>
        </w:tabs>
        <w:ind w:left="540"/>
        <w:jc w:val="both"/>
        <w:rPr>
          <w:rFonts w:ascii="Arial" w:hAnsi="Arial" w:cs="Arial"/>
          <w:color w:val="000000"/>
          <w:spacing w:val="-27"/>
          <w:sz w:val="22"/>
          <w:szCs w:val="22"/>
        </w:rPr>
      </w:pPr>
    </w:p>
    <w:p w:rsidR="004D3717" w:rsidRDefault="004D3717" w:rsidP="004D3717">
      <w:pPr>
        <w:pStyle w:val="Heading2"/>
        <w:rPr>
          <w:lang w:val="pl-PL"/>
        </w:rPr>
      </w:pPr>
      <w:bookmarkStart w:id="10" w:name="_Toc254877048"/>
      <w:bookmarkStart w:id="11" w:name="_Toc255569535"/>
      <w:r>
        <w:rPr>
          <w:lang w:val="pl-PL"/>
        </w:rPr>
        <w:t>NASLOV III</w:t>
      </w:r>
      <w:r>
        <w:rPr>
          <w:lang w:val="pl-PL"/>
        </w:rPr>
        <w:tab/>
      </w:r>
      <w:r w:rsidRPr="004B78B8">
        <w:rPr>
          <w:lang w:val="pl-PL"/>
        </w:rPr>
        <w:t>JEDNAKOST</w:t>
      </w:r>
      <w:bookmarkEnd w:id="10"/>
      <w:bookmarkEnd w:id="11"/>
    </w:p>
    <w:p w:rsidR="004D3717" w:rsidRPr="008C533F" w:rsidRDefault="004D3717" w:rsidP="004D3717">
      <w:pPr>
        <w:rPr>
          <w:lang w:val="pl-PL"/>
        </w:rPr>
      </w:pPr>
    </w:p>
    <w:p w:rsidR="004D3717" w:rsidRDefault="004D3717" w:rsidP="004D3717">
      <w:pPr>
        <w:shd w:val="clear" w:color="auto" w:fill="FFFFFF"/>
        <w:tabs>
          <w:tab w:val="left" w:pos="4320"/>
        </w:tabs>
        <w:jc w:val="center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Član 20.</w:t>
      </w:r>
    </w:p>
    <w:p w:rsidR="004D3717" w:rsidRDefault="004D3717" w:rsidP="004D3717">
      <w:pPr>
        <w:shd w:val="clear" w:color="auto" w:fill="FFFFFF"/>
        <w:ind w:firstLine="1123"/>
        <w:jc w:val="center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</w:p>
    <w:p w:rsidR="004D3717" w:rsidRPr="008C533F" w:rsidRDefault="004D3717" w:rsidP="004D3717">
      <w:pPr>
        <w:shd w:val="clear" w:color="auto" w:fill="FFFFFF"/>
        <w:ind w:firstLine="1123"/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8C533F">
        <w:rPr>
          <w:rFonts w:ascii="Arial" w:hAnsi="Arial" w:cs="Arial"/>
          <w:b/>
          <w:color w:val="000000"/>
          <w:sz w:val="22"/>
          <w:szCs w:val="22"/>
          <w:lang w:val="pl-PL"/>
        </w:rPr>
        <w:t>Pravo na jednakost</w:t>
      </w:r>
    </w:p>
    <w:p w:rsidR="004D3717" w:rsidRDefault="004D3717" w:rsidP="004D3717">
      <w:pPr>
        <w:shd w:val="clear" w:color="auto" w:fill="FFFFFF"/>
        <w:ind w:firstLine="1123"/>
        <w:jc w:val="center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4D3717" w:rsidRDefault="004D3717" w:rsidP="004D3717">
      <w:pPr>
        <w:shd w:val="clear" w:color="auto" w:fill="FFFFFF"/>
        <w:ind w:firstLine="1123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z w:val="22"/>
          <w:szCs w:val="22"/>
          <w:lang w:val="pl-PL"/>
        </w:rPr>
        <w:t>Sva lica su jednaka u pravima.</w:t>
      </w:r>
    </w:p>
    <w:p w:rsidR="004D3717" w:rsidRPr="00150A95" w:rsidRDefault="004D3717" w:rsidP="004D3717">
      <w:pPr>
        <w:shd w:val="clear" w:color="auto" w:fill="FFFFFF"/>
        <w:ind w:firstLine="1123"/>
        <w:jc w:val="both"/>
        <w:rPr>
          <w:rFonts w:ascii="Arial" w:hAnsi="Arial" w:cs="Arial"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spacing w:before="144"/>
        <w:ind w:left="2659" w:right="2611"/>
        <w:jc w:val="center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 w:rsidRPr="00150A95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Član 21. </w:t>
      </w:r>
    </w:p>
    <w:p w:rsidR="004D3717" w:rsidRPr="00150A95" w:rsidRDefault="004D3717" w:rsidP="004D3717">
      <w:pPr>
        <w:shd w:val="clear" w:color="auto" w:fill="FFFFFF"/>
        <w:spacing w:before="144"/>
        <w:ind w:left="2659" w:right="2611"/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150A95">
        <w:rPr>
          <w:rFonts w:ascii="Arial" w:hAnsi="Arial" w:cs="Arial"/>
          <w:b/>
          <w:color w:val="000000"/>
          <w:sz w:val="22"/>
          <w:szCs w:val="22"/>
          <w:lang w:val="pl-PL"/>
        </w:rPr>
        <w:t>Nediskriminacija</w:t>
      </w:r>
    </w:p>
    <w:p w:rsidR="004D3717" w:rsidRPr="00150A95" w:rsidRDefault="004D3717" w:rsidP="004D3717">
      <w:pPr>
        <w:shd w:val="clear" w:color="auto" w:fill="FFFFFF"/>
        <w:spacing w:before="144"/>
        <w:ind w:left="2659" w:right="2611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ind w:firstLine="1123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l.Zabranjena je svaka diskriminacija zasnovana,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naročito,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na polu, rasi, boji, </w:t>
      </w:r>
      <w:r>
        <w:rPr>
          <w:rFonts w:ascii="Arial" w:hAnsi="Arial" w:cs="Arial"/>
          <w:color w:val="000000"/>
          <w:spacing w:val="-4"/>
          <w:sz w:val="22"/>
          <w:szCs w:val="22"/>
          <w:lang w:val="hr-HR"/>
        </w:rPr>
        <w:t>etnič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>koj ili socijalnoj pripadnosti, genetskim karakteristikama, jeziku, religiji ili uverenju, po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litičkom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ili bilo kojem drugom mi</w:t>
      </w:r>
      <w:r>
        <w:rPr>
          <w:rFonts w:ascii="Arial" w:hAnsi="Arial" w:cs="Arial"/>
          <w:color w:val="000000"/>
          <w:sz w:val="22"/>
          <w:szCs w:val="22"/>
          <w:lang w:val="sr-Latn-CS"/>
        </w:rPr>
        <w:t>š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ljenju, pripadnosti nacionalnoj manjini, imetku</w:t>
      </w:r>
      <w:r>
        <w:rPr>
          <w:rStyle w:val="FootnoteReference"/>
          <w:color w:val="000000"/>
          <w:sz w:val="22"/>
          <w:szCs w:val="22"/>
        </w:rPr>
        <w:footnoteReference w:id="6"/>
      </w:r>
      <w:r w:rsidRPr="00150A95">
        <w:rPr>
          <w:rFonts w:ascii="Arial" w:hAnsi="Arial" w:cs="Arial"/>
          <w:color w:val="000000"/>
          <w:sz w:val="22"/>
          <w:szCs w:val="22"/>
          <w:vertAlign w:val="superscript"/>
          <w:lang w:val="pl-PL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rođenju,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hendikepiranosti, starosti ili seksualnoj orijentaciji.</w:t>
      </w:r>
    </w:p>
    <w:p w:rsidR="004D3717" w:rsidRPr="00150A95" w:rsidRDefault="004D3717" w:rsidP="004D3717">
      <w:pPr>
        <w:shd w:val="clear" w:color="auto" w:fill="FFFFFF"/>
        <w:ind w:firstLine="1123"/>
        <w:jc w:val="both"/>
        <w:rPr>
          <w:rFonts w:ascii="Arial" w:hAnsi="Arial" w:cs="Arial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2. U oblasti </w:t>
      </w:r>
      <w:r>
        <w:rPr>
          <w:rFonts w:ascii="Arial" w:hAnsi="Arial" w:cs="Arial"/>
          <w:color w:val="000000"/>
          <w:spacing w:val="-4"/>
          <w:sz w:val="22"/>
          <w:szCs w:val="22"/>
          <w:lang w:val="pl-PL"/>
        </w:rPr>
        <w:t>primjen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e Ustava i bez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štete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po posebne odredbe, svaka diskriminacija </w:t>
      </w:r>
      <w:r w:rsidRPr="004B78B8">
        <w:rPr>
          <w:rFonts w:ascii="Arial" w:hAnsi="Arial" w:cs="Arial"/>
          <w:color w:val="000000"/>
          <w:sz w:val="22"/>
          <w:szCs w:val="22"/>
          <w:lang w:val="pl-PL"/>
        </w:rPr>
        <w:t>zasnovana na nacionalnosti zabranjena je.</w:t>
      </w:r>
    </w:p>
    <w:p w:rsidR="004D3717" w:rsidRPr="00150A95" w:rsidRDefault="004D3717" w:rsidP="004D3717">
      <w:pPr>
        <w:shd w:val="clear" w:color="auto" w:fill="FFFFFF"/>
        <w:spacing w:before="144"/>
        <w:ind w:left="374" w:right="1536" w:firstLine="4126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 w:rsidRPr="00150A95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Član 22. </w:t>
      </w:r>
    </w:p>
    <w:p w:rsidR="004D3717" w:rsidRPr="00150A95" w:rsidRDefault="004D3717" w:rsidP="004D3717">
      <w:pPr>
        <w:shd w:val="clear" w:color="auto" w:fill="FFFFFF"/>
        <w:spacing w:before="144"/>
        <w:ind w:left="374" w:right="1536" w:firstLine="2866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150A95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Kulturna, religiozna i </w:t>
      </w:r>
      <w:r w:rsidRPr="008C533F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jezička </w:t>
      </w:r>
      <w:r w:rsidRPr="00150A95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razlicitost </w:t>
      </w:r>
    </w:p>
    <w:p w:rsidR="004D3717" w:rsidRPr="00150A95" w:rsidRDefault="004D3717" w:rsidP="004D3717">
      <w:pPr>
        <w:shd w:val="clear" w:color="auto" w:fill="FFFFFF"/>
        <w:spacing w:before="144"/>
        <w:ind w:left="374" w:right="1536" w:firstLine="346"/>
        <w:rPr>
          <w:rFonts w:ascii="Arial" w:hAnsi="Arial" w:cs="Arial"/>
          <w:color w:val="000000"/>
          <w:spacing w:val="-1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Unija poštuje kulturnu, religioznu i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jezičku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>razlicitost.</w:t>
      </w:r>
    </w:p>
    <w:p w:rsidR="004D3717" w:rsidRDefault="004D3717" w:rsidP="004D3717">
      <w:pPr>
        <w:shd w:val="clear" w:color="auto" w:fill="FFFFFF"/>
        <w:spacing w:before="134"/>
        <w:ind w:left="1862" w:right="1853"/>
        <w:jc w:val="center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Član 23. </w:t>
      </w:r>
    </w:p>
    <w:p w:rsidR="004D3717" w:rsidRDefault="004D3717" w:rsidP="004D3717">
      <w:pPr>
        <w:shd w:val="clear" w:color="auto" w:fill="FFFFFF"/>
        <w:spacing w:before="134"/>
        <w:ind w:left="1862" w:right="1853"/>
        <w:jc w:val="center"/>
        <w:rPr>
          <w:rFonts w:ascii="Arial" w:hAnsi="Arial" w:cs="Arial"/>
          <w:b/>
          <w:bCs/>
          <w:color w:val="000000"/>
          <w:spacing w:val="-7"/>
          <w:sz w:val="22"/>
          <w:szCs w:val="22"/>
          <w:lang w:val="hr-HR"/>
        </w:rPr>
      </w:pPr>
      <w:r>
        <w:rPr>
          <w:rFonts w:ascii="Arial" w:hAnsi="Arial" w:cs="Arial"/>
          <w:b/>
          <w:bCs/>
          <w:i/>
          <w:iCs/>
          <w:color w:val="000000"/>
          <w:spacing w:val="-7"/>
          <w:sz w:val="22"/>
          <w:szCs w:val="22"/>
          <w:lang w:val="pl-PL"/>
        </w:rPr>
        <w:t>Jednakost izmeđ</w:t>
      </w:r>
      <w:r w:rsidRPr="004B78B8">
        <w:rPr>
          <w:rFonts w:ascii="Arial" w:hAnsi="Arial" w:cs="Arial"/>
          <w:b/>
          <w:bCs/>
          <w:i/>
          <w:iCs/>
          <w:color w:val="000000"/>
          <w:spacing w:val="-7"/>
          <w:sz w:val="22"/>
          <w:szCs w:val="22"/>
          <w:lang w:val="pl-PL"/>
        </w:rPr>
        <w:t xml:space="preserve">u </w:t>
      </w:r>
      <w:r w:rsidRPr="004B78B8">
        <w:rPr>
          <w:rFonts w:ascii="Arial" w:hAnsi="Arial" w:cs="Arial"/>
          <w:b/>
          <w:bCs/>
          <w:color w:val="000000"/>
          <w:spacing w:val="-7"/>
          <w:sz w:val="22"/>
          <w:szCs w:val="22"/>
          <w:lang w:val="hr-HR"/>
        </w:rPr>
        <w:t xml:space="preserve">muškaraca </w:t>
      </w:r>
      <w:r w:rsidRPr="004B78B8">
        <w:rPr>
          <w:rFonts w:ascii="Arial" w:hAnsi="Arial" w:cs="Arial"/>
          <w:b/>
          <w:bCs/>
          <w:color w:val="000000"/>
          <w:spacing w:val="-7"/>
          <w:sz w:val="22"/>
          <w:szCs w:val="22"/>
          <w:lang w:val="pl-PL"/>
        </w:rPr>
        <w:t xml:space="preserve">i </w:t>
      </w:r>
      <w:r w:rsidRPr="004B78B8">
        <w:rPr>
          <w:rFonts w:ascii="Arial" w:hAnsi="Arial" w:cs="Arial"/>
          <w:b/>
          <w:bCs/>
          <w:color w:val="000000"/>
          <w:spacing w:val="-7"/>
          <w:sz w:val="22"/>
          <w:szCs w:val="22"/>
          <w:lang w:val="hr-HR"/>
        </w:rPr>
        <w:t>žena</w:t>
      </w:r>
    </w:p>
    <w:p w:rsidR="004D3717" w:rsidRPr="00150A95" w:rsidRDefault="004D3717" w:rsidP="004D3717">
      <w:pPr>
        <w:shd w:val="clear" w:color="auto" w:fill="FFFFFF"/>
        <w:spacing w:before="134"/>
        <w:ind w:left="1862" w:right="1853"/>
        <w:jc w:val="center"/>
        <w:rPr>
          <w:rFonts w:ascii="Arial" w:hAnsi="Arial" w:cs="Arial"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lastRenderedPageBreak/>
        <w:t xml:space="preserve">Jednakost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između muškaraca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i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žena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>mora biti osigurana u svim oblastima, uklju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čujući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i oblast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zapošljavanja,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rada i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plaćanja.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Princip jednakosti ne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>s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>prije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čava zadržavanje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ili usvajanje </w:t>
      </w:r>
      <w:r>
        <w:rPr>
          <w:rFonts w:ascii="Arial" w:hAnsi="Arial" w:cs="Arial"/>
          <w:color w:val="000000"/>
          <w:spacing w:val="-3"/>
          <w:sz w:val="22"/>
          <w:szCs w:val="22"/>
          <w:lang w:val="pl-PL"/>
        </w:rPr>
        <w:t>mjera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 kojima se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utvrđuju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specifične </w:t>
      </w:r>
      <w:r>
        <w:rPr>
          <w:rFonts w:ascii="Arial" w:hAnsi="Arial" w:cs="Arial"/>
          <w:color w:val="000000"/>
          <w:sz w:val="22"/>
          <w:szCs w:val="22"/>
          <w:lang w:val="pl-PL"/>
        </w:rPr>
        <w:t>prije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dnosti za manje zastupljen pol.</w:t>
      </w:r>
    </w:p>
    <w:p w:rsidR="004D3717" w:rsidRPr="004B78B8" w:rsidRDefault="004D3717" w:rsidP="004D3717">
      <w:pPr>
        <w:shd w:val="clear" w:color="auto" w:fill="FFFFFF"/>
        <w:spacing w:before="288"/>
        <w:jc w:val="center"/>
        <w:rPr>
          <w:rFonts w:ascii="Arial" w:hAnsi="Arial" w:cs="Arial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pacing w:val="-11"/>
          <w:sz w:val="22"/>
          <w:szCs w:val="22"/>
        </w:rPr>
        <w:t>Član 24.</w:t>
      </w:r>
    </w:p>
    <w:p w:rsidR="004D3717" w:rsidRDefault="004D3717" w:rsidP="004D3717">
      <w:pPr>
        <w:shd w:val="clear" w:color="auto" w:fill="FFFFFF"/>
        <w:spacing w:before="163"/>
        <w:ind w:left="10"/>
        <w:jc w:val="center"/>
        <w:rPr>
          <w:rFonts w:ascii="Arial" w:hAnsi="Arial" w:cs="Arial"/>
          <w:b/>
          <w:color w:val="000000"/>
          <w:spacing w:val="-2"/>
          <w:sz w:val="22"/>
          <w:szCs w:val="22"/>
        </w:rPr>
      </w:pPr>
      <w:r w:rsidRPr="008C533F">
        <w:rPr>
          <w:rFonts w:ascii="Arial" w:hAnsi="Arial" w:cs="Arial"/>
          <w:b/>
          <w:color w:val="000000"/>
          <w:spacing w:val="-2"/>
          <w:sz w:val="22"/>
          <w:szCs w:val="22"/>
        </w:rPr>
        <w:t>Prava deteta</w:t>
      </w:r>
    </w:p>
    <w:p w:rsidR="004D3717" w:rsidRPr="008C533F" w:rsidRDefault="004D3717" w:rsidP="004D3717">
      <w:pPr>
        <w:shd w:val="clear" w:color="auto" w:fill="FFFFFF"/>
        <w:spacing w:before="163"/>
        <w:ind w:left="10"/>
        <w:jc w:val="center"/>
        <w:rPr>
          <w:rFonts w:ascii="Arial" w:hAnsi="Arial" w:cs="Arial"/>
          <w:b/>
          <w:sz w:val="22"/>
          <w:szCs w:val="22"/>
        </w:rPr>
      </w:pPr>
    </w:p>
    <w:p w:rsidR="004D3717" w:rsidRPr="00150A95" w:rsidRDefault="004D3717" w:rsidP="007B214C">
      <w:pPr>
        <w:numPr>
          <w:ilvl w:val="0"/>
          <w:numId w:val="21"/>
        </w:numPr>
        <w:shd w:val="clear" w:color="auto" w:fill="FFFFFF"/>
        <w:tabs>
          <w:tab w:val="clear" w:pos="1440"/>
          <w:tab w:val="num" w:pos="0"/>
        </w:tabs>
        <w:ind w:left="0" w:firstLine="108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Deca imaju pravo </w:t>
      </w:r>
      <w:r w:rsidRPr="00150A95">
        <w:rPr>
          <w:rFonts w:ascii="Arial" w:hAnsi="Arial" w:cs="Arial"/>
          <w:iCs/>
          <w:color w:val="000000"/>
          <w:spacing w:val="-2"/>
          <w:sz w:val="22"/>
          <w:szCs w:val="22"/>
          <w:lang w:val="pl-PL"/>
        </w:rPr>
        <w:t xml:space="preserve">na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zaštitu i </w:t>
      </w:r>
      <w:r w:rsidRPr="00150A95">
        <w:rPr>
          <w:rFonts w:ascii="Arial" w:hAnsi="Arial" w:cs="Arial"/>
          <w:iCs/>
          <w:color w:val="000000"/>
          <w:spacing w:val="-2"/>
          <w:sz w:val="22"/>
          <w:szCs w:val="22"/>
          <w:lang w:val="pl-PL"/>
        </w:rPr>
        <w:t>staranje</w:t>
      </w:r>
      <w:r w:rsidRPr="00150A95">
        <w:rPr>
          <w:rFonts w:ascii="Arial" w:hAnsi="Arial" w:cs="Arial"/>
          <w:i/>
          <w:iCs/>
          <w:color w:val="000000"/>
          <w:spacing w:val="-2"/>
          <w:sz w:val="22"/>
          <w:szCs w:val="22"/>
          <w:lang w:val="pl-PL"/>
        </w:rPr>
        <w:t xml:space="preserve">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neophodno za njihovo blagostanje. Ona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mogu slobodno iznositi svoje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mišljenje.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Ova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će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>biti razmotrena kada se radi o pitanji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ma koja se na njih odnose, </w:t>
      </w:r>
      <w:r>
        <w:rPr>
          <w:rFonts w:ascii="Arial" w:hAnsi="Arial" w:cs="Arial"/>
          <w:color w:val="000000"/>
          <w:spacing w:val="-2"/>
          <w:sz w:val="22"/>
          <w:szCs w:val="22"/>
          <w:lang w:val="hr-HR"/>
        </w:rPr>
        <w:t>vodeći rač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una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o njihovoj starost i njihovoj zrelosti.</w:t>
      </w:r>
    </w:p>
    <w:p w:rsidR="004D3717" w:rsidRPr="00150A95" w:rsidRDefault="004D3717" w:rsidP="007B214C">
      <w:pPr>
        <w:numPr>
          <w:ilvl w:val="0"/>
          <w:numId w:val="21"/>
        </w:numPr>
        <w:ind w:left="0" w:firstLine="108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>U svim aktima koja se odnose na decu, bilo da in usvajaju javni organi ili privat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ne institucije, mora biti primaran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viši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interes dece.</w:t>
      </w:r>
    </w:p>
    <w:p w:rsidR="004D3717" w:rsidRPr="00150A95" w:rsidRDefault="004D3717" w:rsidP="007B214C">
      <w:pPr>
        <w:numPr>
          <w:ilvl w:val="0"/>
          <w:numId w:val="21"/>
        </w:numPr>
        <w:shd w:val="clear" w:color="auto" w:fill="FFFFFF"/>
        <w:tabs>
          <w:tab w:val="left" w:pos="624"/>
        </w:tabs>
        <w:ind w:left="0" w:firstLine="1080"/>
        <w:jc w:val="both"/>
        <w:rPr>
          <w:rFonts w:ascii="Arial" w:hAnsi="Arial" w:cs="Arial"/>
          <w:color w:val="000000"/>
          <w:spacing w:val="-18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Svako dete ima pravo da redovno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održava lične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>odnose i da ima direktne kon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>takte sa oba roditelja, osim kada je to u suprotnosti sa njihovim interesom.</w:t>
      </w:r>
    </w:p>
    <w:p w:rsidR="004D3717" w:rsidRPr="00150A95" w:rsidRDefault="004D3717" w:rsidP="004D3717">
      <w:pPr>
        <w:keepNext/>
        <w:keepLines/>
        <w:shd w:val="clear" w:color="auto" w:fill="FFFFFF"/>
        <w:spacing w:before="365"/>
        <w:ind w:left="48"/>
        <w:jc w:val="center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i/>
          <w:iCs/>
          <w:color w:val="000000"/>
          <w:spacing w:val="-11"/>
          <w:sz w:val="22"/>
          <w:szCs w:val="22"/>
          <w:lang w:val="pl-PL"/>
        </w:rPr>
        <w:t>Član 25.</w:t>
      </w:r>
    </w:p>
    <w:p w:rsidR="004D3717" w:rsidRPr="00150A95" w:rsidRDefault="004D3717" w:rsidP="004D3717">
      <w:pPr>
        <w:keepNext/>
        <w:keepLines/>
        <w:shd w:val="clear" w:color="auto" w:fill="FFFFFF"/>
        <w:spacing w:before="163"/>
        <w:ind w:left="58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150A95">
        <w:rPr>
          <w:rFonts w:ascii="Arial" w:hAnsi="Arial" w:cs="Arial"/>
          <w:b/>
          <w:color w:val="000000"/>
          <w:spacing w:val="-1"/>
          <w:sz w:val="22"/>
          <w:szCs w:val="22"/>
          <w:lang w:val="pl-PL"/>
        </w:rPr>
        <w:t>Prava ostarelih lica</w:t>
      </w:r>
    </w:p>
    <w:p w:rsidR="004D3717" w:rsidRPr="00150A95" w:rsidRDefault="004D3717" w:rsidP="004D3717">
      <w:pPr>
        <w:keepNext/>
        <w:keepLines/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1. Unija priznaje i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poštuje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pravo ostarelih lica na dostojan i nezavisan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život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i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>uče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šća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u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društvenom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i kulturnom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životu.</w:t>
      </w:r>
    </w:p>
    <w:p w:rsidR="004D3717" w:rsidRPr="00150A95" w:rsidRDefault="004D3717" w:rsidP="004D3717">
      <w:pPr>
        <w:shd w:val="clear" w:color="auto" w:fill="FFFFFF"/>
        <w:spacing w:before="374"/>
        <w:ind w:left="29"/>
        <w:jc w:val="center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i/>
          <w:iCs/>
          <w:color w:val="000000"/>
          <w:spacing w:val="-11"/>
          <w:sz w:val="22"/>
          <w:szCs w:val="22"/>
          <w:lang w:val="pl-PL"/>
        </w:rPr>
        <w:t>Član 26.</w:t>
      </w:r>
    </w:p>
    <w:p w:rsidR="004D3717" w:rsidRPr="00150A95" w:rsidRDefault="004D3717" w:rsidP="004D3717">
      <w:pPr>
        <w:shd w:val="clear" w:color="auto" w:fill="FFFFFF"/>
        <w:spacing w:before="163"/>
        <w:ind w:left="10"/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150A95">
        <w:rPr>
          <w:rFonts w:ascii="Arial" w:hAnsi="Arial" w:cs="Arial"/>
          <w:b/>
          <w:color w:val="000000"/>
          <w:sz w:val="22"/>
          <w:szCs w:val="22"/>
          <w:lang w:val="pl-PL"/>
        </w:rPr>
        <w:t>Integracija hendikepiranih lica</w:t>
      </w:r>
    </w:p>
    <w:p w:rsidR="004D3717" w:rsidRPr="00150A95" w:rsidRDefault="004D3717" w:rsidP="004D3717">
      <w:pPr>
        <w:shd w:val="clear" w:color="auto" w:fill="FFFFFF"/>
        <w:spacing w:before="163"/>
        <w:ind w:left="1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Unija priznaje i poštuje pravo hendikepiranih lica da koriste mere koje imaju za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cilj osiguranje njihove autonomije, socijalne i profesionalne integracije i njihovo </w:t>
      </w:r>
      <w:r w:rsidRPr="00593602">
        <w:rPr>
          <w:rFonts w:ascii="Arial" w:hAnsi="Arial" w:cs="Arial"/>
          <w:color w:val="000000"/>
          <w:spacing w:val="-1"/>
          <w:sz w:val="22"/>
          <w:szCs w:val="22"/>
          <w:lang w:val="hr-HR"/>
        </w:rPr>
        <w:t>uče</w:t>
      </w:r>
      <w:r w:rsidRPr="00593602"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šće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u </w:t>
      </w:r>
      <w:r w:rsidRPr="00593602">
        <w:rPr>
          <w:rFonts w:ascii="Arial" w:hAnsi="Arial" w:cs="Arial"/>
          <w:color w:val="000000"/>
          <w:sz w:val="22"/>
          <w:szCs w:val="22"/>
          <w:lang w:val="hr-HR"/>
        </w:rPr>
        <w:t xml:space="preserve">životu </w:t>
      </w:r>
      <w:r w:rsidRPr="00150A95">
        <w:rPr>
          <w:rFonts w:ascii="Arial" w:hAnsi="Arial" w:cs="Arial"/>
          <w:iCs/>
          <w:color w:val="000000"/>
          <w:sz w:val="22"/>
          <w:szCs w:val="22"/>
          <w:lang w:val="pl-PL"/>
        </w:rPr>
        <w:t>zajednice</w:t>
      </w:r>
      <w:r w:rsidRPr="00150A95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.</w:t>
      </w:r>
    </w:p>
    <w:p w:rsidR="004D3717" w:rsidRPr="00150A95" w:rsidRDefault="004D3717" w:rsidP="004D3717">
      <w:pPr>
        <w:shd w:val="clear" w:color="auto" w:fill="FFFFFF"/>
        <w:jc w:val="both"/>
        <w:rPr>
          <w:rFonts w:ascii="Arial" w:hAnsi="Arial" w:cs="Arial"/>
          <w:sz w:val="22"/>
          <w:szCs w:val="22"/>
          <w:lang w:val="pl-PL"/>
        </w:rPr>
      </w:pPr>
    </w:p>
    <w:p w:rsidR="004D3717" w:rsidRPr="00150A95" w:rsidRDefault="004D3717" w:rsidP="004D3717">
      <w:pPr>
        <w:pStyle w:val="Heading2"/>
        <w:rPr>
          <w:lang w:val="pl-PL"/>
        </w:rPr>
      </w:pPr>
      <w:bookmarkStart w:id="12" w:name="_Toc254877049"/>
      <w:bookmarkStart w:id="13" w:name="_Toc255569536"/>
      <w:r>
        <w:rPr>
          <w:lang w:val="pl-PL"/>
        </w:rPr>
        <w:t>NASLOV IV</w:t>
      </w:r>
      <w:r>
        <w:rPr>
          <w:lang w:val="pl-PL"/>
        </w:rPr>
        <w:tab/>
      </w:r>
      <w:r w:rsidRPr="004B78B8">
        <w:rPr>
          <w:lang w:val="pl-PL"/>
        </w:rPr>
        <w:t>SOLIDARNOST</w:t>
      </w:r>
      <w:bookmarkEnd w:id="12"/>
      <w:bookmarkEnd w:id="13"/>
    </w:p>
    <w:p w:rsidR="004D3717" w:rsidRPr="00150A95" w:rsidRDefault="004D3717" w:rsidP="004D3717">
      <w:pPr>
        <w:shd w:val="clear" w:color="auto" w:fill="FFFFFF"/>
        <w:spacing w:before="259"/>
        <w:ind w:right="48"/>
        <w:jc w:val="center"/>
        <w:rPr>
          <w:rFonts w:ascii="Arial" w:hAnsi="Arial" w:cs="Arial"/>
          <w:sz w:val="22"/>
          <w:szCs w:val="22"/>
          <w:lang w:val="pl-PL"/>
        </w:rPr>
      </w:pPr>
      <w:r w:rsidRPr="004B78B8">
        <w:rPr>
          <w:rFonts w:ascii="Arial" w:hAnsi="Arial" w:cs="Arial"/>
          <w:i/>
          <w:iCs/>
          <w:color w:val="000000"/>
          <w:spacing w:val="-13"/>
          <w:sz w:val="22"/>
          <w:szCs w:val="22"/>
          <w:lang w:val="pl-PL"/>
        </w:rPr>
        <w:t>Član 27.</w:t>
      </w:r>
    </w:p>
    <w:p w:rsidR="004D3717" w:rsidRPr="00150A95" w:rsidRDefault="004D3717" w:rsidP="004D3717">
      <w:pPr>
        <w:shd w:val="clear" w:color="auto" w:fill="FFFFFF"/>
        <w:spacing w:before="259"/>
        <w:ind w:right="48"/>
        <w:jc w:val="center"/>
        <w:rPr>
          <w:rFonts w:ascii="Arial" w:hAnsi="Arial" w:cs="Arial"/>
          <w:sz w:val="22"/>
          <w:szCs w:val="22"/>
          <w:lang w:val="pl-PL"/>
        </w:rPr>
      </w:pPr>
      <w:r w:rsidRPr="00236389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Pravo na informisanje i konsultovanje radnika u </w:t>
      </w:r>
      <w:r>
        <w:rPr>
          <w:rFonts w:ascii="Arial" w:hAnsi="Arial" w:cs="Arial"/>
          <w:b/>
          <w:color w:val="000000"/>
          <w:sz w:val="22"/>
          <w:szCs w:val="22"/>
          <w:lang w:val="pl-PL"/>
        </w:rPr>
        <w:t>prije</w:t>
      </w:r>
      <w:r w:rsidRPr="00236389">
        <w:rPr>
          <w:rFonts w:ascii="Arial" w:hAnsi="Arial" w:cs="Arial"/>
          <w:b/>
          <w:color w:val="000000"/>
          <w:sz w:val="22"/>
          <w:szCs w:val="22"/>
          <w:lang w:val="pl-PL"/>
        </w:rPr>
        <w:t>duzećima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Radnicima ili njihovim </w:t>
      </w:r>
      <w:r>
        <w:rPr>
          <w:rFonts w:ascii="Arial" w:hAnsi="Arial" w:cs="Arial"/>
          <w:color w:val="000000"/>
          <w:sz w:val="22"/>
          <w:szCs w:val="22"/>
          <w:lang w:val="pl-PL"/>
        </w:rPr>
        <w:t>prije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dstavnicima mora se garantovati, na njima prilagođenom nivou, pravovremeno informisanje i konsultovanje, u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slučajevima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i pod uslovima koji su </w:t>
      </w:r>
      <w:r>
        <w:rPr>
          <w:rFonts w:ascii="Arial" w:hAnsi="Arial" w:cs="Arial"/>
          <w:color w:val="000000"/>
          <w:sz w:val="22"/>
          <w:szCs w:val="22"/>
          <w:lang w:val="hr-HR"/>
        </w:rPr>
        <w:t>predviđen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i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pravom Unije i nacionalnim zakonodavstvom i prak</w:t>
      </w:r>
      <w:r w:rsidRPr="00150A95">
        <w:rPr>
          <w:rFonts w:ascii="Arial" w:hAnsi="Arial" w:cs="Arial"/>
          <w:iCs/>
          <w:color w:val="000000"/>
          <w:sz w:val="22"/>
          <w:szCs w:val="22"/>
          <w:lang w:val="pl-PL"/>
        </w:rPr>
        <w:t xml:space="preserve">som zemalja </w:t>
      </w:r>
      <w:r w:rsidRPr="000A5CA8">
        <w:rPr>
          <w:rFonts w:ascii="Arial" w:hAnsi="Arial" w:cs="Arial"/>
          <w:color w:val="000000"/>
          <w:sz w:val="22"/>
          <w:szCs w:val="22"/>
          <w:lang w:val="hr-HR"/>
        </w:rPr>
        <w:t>članica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.</w:t>
      </w:r>
    </w:p>
    <w:p w:rsidR="00955C25" w:rsidRDefault="00955C25" w:rsidP="004D3717">
      <w:pPr>
        <w:shd w:val="clear" w:color="auto" w:fill="FFFFFF"/>
        <w:spacing w:before="317"/>
        <w:ind w:right="96"/>
        <w:jc w:val="center"/>
        <w:rPr>
          <w:rFonts w:ascii="Arial" w:hAnsi="Arial" w:cs="Arial"/>
          <w:i/>
          <w:iCs/>
          <w:color w:val="000000"/>
          <w:spacing w:val="-12"/>
          <w:sz w:val="22"/>
          <w:szCs w:val="22"/>
          <w:lang w:val="pl-PL"/>
        </w:rPr>
      </w:pPr>
    </w:p>
    <w:p w:rsidR="00955C25" w:rsidRDefault="00955C25" w:rsidP="004D3717">
      <w:pPr>
        <w:shd w:val="clear" w:color="auto" w:fill="FFFFFF"/>
        <w:spacing w:before="317"/>
        <w:ind w:right="96"/>
        <w:jc w:val="center"/>
        <w:rPr>
          <w:rFonts w:ascii="Arial" w:hAnsi="Arial" w:cs="Arial"/>
          <w:i/>
          <w:iCs/>
          <w:color w:val="000000"/>
          <w:spacing w:val="-12"/>
          <w:sz w:val="22"/>
          <w:szCs w:val="22"/>
          <w:lang w:val="pl-PL"/>
        </w:rPr>
      </w:pPr>
    </w:p>
    <w:p w:rsidR="00955C25" w:rsidRDefault="00955C25" w:rsidP="004D3717">
      <w:pPr>
        <w:shd w:val="clear" w:color="auto" w:fill="FFFFFF"/>
        <w:spacing w:before="317"/>
        <w:ind w:right="96"/>
        <w:jc w:val="center"/>
        <w:rPr>
          <w:rFonts w:ascii="Arial" w:hAnsi="Arial" w:cs="Arial"/>
          <w:i/>
          <w:iCs/>
          <w:color w:val="000000"/>
          <w:spacing w:val="-12"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spacing w:before="317"/>
        <w:ind w:right="96"/>
        <w:jc w:val="center"/>
        <w:rPr>
          <w:rFonts w:ascii="Arial" w:hAnsi="Arial" w:cs="Arial"/>
          <w:sz w:val="22"/>
          <w:szCs w:val="22"/>
          <w:lang w:val="pl-PL"/>
        </w:rPr>
      </w:pPr>
      <w:r w:rsidRPr="004B78B8">
        <w:rPr>
          <w:rFonts w:ascii="Arial" w:hAnsi="Arial" w:cs="Arial"/>
          <w:i/>
          <w:iCs/>
          <w:color w:val="000000"/>
          <w:spacing w:val="-12"/>
          <w:sz w:val="22"/>
          <w:szCs w:val="22"/>
          <w:lang w:val="pl-PL"/>
        </w:rPr>
        <w:lastRenderedPageBreak/>
        <w:t>Član 28.</w:t>
      </w:r>
    </w:p>
    <w:p w:rsidR="004D3717" w:rsidRDefault="004D3717" w:rsidP="004D3717">
      <w:pPr>
        <w:shd w:val="clear" w:color="auto" w:fill="FFFFFF"/>
        <w:spacing w:before="317"/>
        <w:ind w:right="96"/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236389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Pravo na </w:t>
      </w:r>
      <w:r>
        <w:rPr>
          <w:rFonts w:ascii="Arial" w:hAnsi="Arial" w:cs="Arial"/>
          <w:b/>
          <w:color w:val="000000"/>
          <w:sz w:val="22"/>
          <w:szCs w:val="22"/>
          <w:lang w:val="pl-PL"/>
        </w:rPr>
        <w:t>prije</w:t>
      </w:r>
      <w:r w:rsidRPr="00236389">
        <w:rPr>
          <w:rFonts w:ascii="Arial" w:hAnsi="Arial" w:cs="Arial"/>
          <w:b/>
          <w:color w:val="000000"/>
          <w:sz w:val="22"/>
          <w:szCs w:val="22"/>
          <w:lang w:val="pl-PL"/>
        </w:rPr>
        <w:t>govaranje i zajednkke akcije</w:t>
      </w:r>
    </w:p>
    <w:p w:rsidR="004D3717" w:rsidRPr="00150A95" w:rsidRDefault="004D3717" w:rsidP="004D3717">
      <w:pPr>
        <w:shd w:val="clear" w:color="auto" w:fill="FFFFFF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ab/>
        <w:t xml:space="preserve">Radnici i poslodavci, ili njihovi organi, imaju pravo da, u skladu sa pravom Unije i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nacionalnim zakonodavstvom i praksom, </w:t>
      </w:r>
      <w:r>
        <w:rPr>
          <w:rFonts w:ascii="Arial" w:hAnsi="Arial" w:cs="Arial"/>
          <w:color w:val="000000"/>
          <w:spacing w:val="-2"/>
          <w:sz w:val="22"/>
          <w:szCs w:val="22"/>
          <w:lang w:val="pl-PL"/>
        </w:rPr>
        <w:t>prije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govaraju i da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zakljućuju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kolektivne ugo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vore na njima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prilagođenom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nivou i da, u 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>sluč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aju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>sukoba interesa, pribegavaju kolek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tivnim akcijama za odbranu svojih interesa,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uključujući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i </w:t>
      </w:r>
      <w:r>
        <w:rPr>
          <w:rFonts w:ascii="Arial" w:hAnsi="Arial" w:cs="Arial"/>
          <w:color w:val="000000"/>
          <w:spacing w:val="-2"/>
          <w:sz w:val="22"/>
          <w:szCs w:val="22"/>
          <w:lang w:val="hr-HR"/>
        </w:rPr>
        <w:t>š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trajk</w:t>
      </w:r>
    </w:p>
    <w:p w:rsidR="004D3717" w:rsidRPr="00150A95" w:rsidRDefault="004D3717" w:rsidP="004D3717">
      <w:pPr>
        <w:shd w:val="clear" w:color="auto" w:fill="FFFFFF"/>
        <w:ind w:left="1862" w:right="1728"/>
        <w:jc w:val="center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hr-HR"/>
        </w:rPr>
        <w:t>Čl</w:t>
      </w:r>
      <w:r w:rsidRPr="004B78B8">
        <w:rPr>
          <w:rFonts w:ascii="Arial" w:hAnsi="Arial" w:cs="Arial"/>
          <w:i/>
          <w:iCs/>
          <w:color w:val="000000"/>
          <w:sz w:val="22"/>
          <w:szCs w:val="22"/>
          <w:lang w:val="hr-HR"/>
        </w:rPr>
        <w:t xml:space="preserve">an </w:t>
      </w:r>
      <w:r w:rsidRPr="00150A95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29. </w:t>
      </w:r>
    </w:p>
    <w:p w:rsidR="004D3717" w:rsidRDefault="004D3717" w:rsidP="004D3717">
      <w:pPr>
        <w:shd w:val="clear" w:color="auto" w:fill="FFFFFF"/>
        <w:ind w:left="1862" w:right="1728"/>
        <w:jc w:val="center"/>
        <w:rPr>
          <w:rFonts w:ascii="Arial" w:hAnsi="Arial" w:cs="Arial"/>
          <w:b/>
          <w:bCs/>
          <w:color w:val="000000"/>
          <w:spacing w:val="-7"/>
          <w:sz w:val="22"/>
          <w:szCs w:val="22"/>
          <w:lang w:val="hr-HR"/>
        </w:rPr>
      </w:pPr>
      <w:r w:rsidRPr="00150A95">
        <w:rPr>
          <w:rFonts w:ascii="Arial" w:hAnsi="Arial" w:cs="Arial"/>
          <w:b/>
          <w:bCs/>
          <w:color w:val="000000"/>
          <w:spacing w:val="-7"/>
          <w:sz w:val="22"/>
          <w:szCs w:val="22"/>
          <w:lang w:val="pl-PL"/>
        </w:rPr>
        <w:t xml:space="preserve">Pravo pristupa </w:t>
      </w:r>
      <w:r w:rsidRPr="004B78B8">
        <w:rPr>
          <w:rFonts w:ascii="Arial" w:hAnsi="Arial" w:cs="Arial"/>
          <w:b/>
          <w:bCs/>
          <w:color w:val="000000"/>
          <w:spacing w:val="-7"/>
          <w:sz w:val="22"/>
          <w:szCs w:val="22"/>
          <w:lang w:val="hr-HR"/>
        </w:rPr>
        <w:t xml:space="preserve">službi </w:t>
      </w:r>
      <w:r w:rsidRPr="00150A95">
        <w:rPr>
          <w:rFonts w:ascii="Arial" w:hAnsi="Arial" w:cs="Arial"/>
          <w:b/>
          <w:bCs/>
          <w:color w:val="000000"/>
          <w:spacing w:val="-7"/>
          <w:sz w:val="22"/>
          <w:szCs w:val="22"/>
          <w:lang w:val="pl-PL"/>
        </w:rPr>
        <w:t xml:space="preserve">za </w:t>
      </w:r>
      <w:r w:rsidRPr="004B78B8">
        <w:rPr>
          <w:rFonts w:ascii="Arial" w:hAnsi="Arial" w:cs="Arial"/>
          <w:b/>
          <w:bCs/>
          <w:color w:val="000000"/>
          <w:spacing w:val="-7"/>
          <w:sz w:val="22"/>
          <w:szCs w:val="22"/>
          <w:lang w:val="hr-HR"/>
        </w:rPr>
        <w:t>zapošljavanje</w:t>
      </w:r>
    </w:p>
    <w:p w:rsidR="004D3717" w:rsidRPr="00150A95" w:rsidRDefault="004D3717" w:rsidP="004D3717">
      <w:pPr>
        <w:shd w:val="clear" w:color="auto" w:fill="FFFFFF"/>
        <w:ind w:left="1862" w:right="1728"/>
        <w:jc w:val="center"/>
        <w:rPr>
          <w:rFonts w:ascii="Arial" w:hAnsi="Arial" w:cs="Arial"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Svako lice ima pravo na besplatno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korlšćenje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usluga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službi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za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>zapošljavanje.</w:t>
      </w:r>
    </w:p>
    <w:p w:rsidR="004D3717" w:rsidRPr="00150A95" w:rsidRDefault="004D3717" w:rsidP="004D3717">
      <w:pPr>
        <w:shd w:val="clear" w:color="auto" w:fill="FFFFFF"/>
        <w:spacing w:before="278"/>
        <w:ind w:left="96"/>
        <w:jc w:val="center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i/>
          <w:iCs/>
          <w:color w:val="000000"/>
          <w:spacing w:val="-11"/>
          <w:sz w:val="22"/>
          <w:szCs w:val="22"/>
          <w:lang w:val="pl-PL"/>
        </w:rPr>
        <w:t>Član 30.</w:t>
      </w:r>
    </w:p>
    <w:p w:rsidR="004D3717" w:rsidRPr="00150A95" w:rsidRDefault="004D3717" w:rsidP="004D3717">
      <w:pPr>
        <w:shd w:val="clear" w:color="auto" w:fill="FFFFFF"/>
        <w:spacing w:before="278"/>
        <w:ind w:left="96"/>
        <w:jc w:val="center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  <w:r>
        <w:rPr>
          <w:rFonts w:ascii="Arial" w:hAnsi="Arial" w:cs="Arial"/>
          <w:b/>
          <w:bCs/>
          <w:color w:val="000000"/>
          <w:spacing w:val="-5"/>
          <w:sz w:val="22"/>
          <w:szCs w:val="22"/>
          <w:lang w:val="hr-HR"/>
        </w:rPr>
        <w:t>Zaš</w:t>
      </w:r>
      <w:r w:rsidRPr="004B78B8">
        <w:rPr>
          <w:rFonts w:ascii="Arial" w:hAnsi="Arial" w:cs="Arial"/>
          <w:b/>
          <w:bCs/>
          <w:color w:val="000000"/>
          <w:spacing w:val="-5"/>
          <w:sz w:val="22"/>
          <w:szCs w:val="22"/>
          <w:lang w:val="hr-HR"/>
        </w:rPr>
        <w:t xml:space="preserve">tita </w:t>
      </w:r>
      <w:r w:rsidRPr="00150A95">
        <w:rPr>
          <w:rFonts w:ascii="Arial" w:hAnsi="Arial" w:cs="Arial"/>
          <w:b/>
          <w:bCs/>
          <w:color w:val="000000"/>
          <w:spacing w:val="-5"/>
          <w:sz w:val="22"/>
          <w:szCs w:val="22"/>
          <w:lang w:val="pl-PL"/>
        </w:rPr>
        <w:t xml:space="preserve">u </w:t>
      </w:r>
      <w:r w:rsidRPr="004B78B8">
        <w:rPr>
          <w:rFonts w:ascii="Arial" w:hAnsi="Arial" w:cs="Arial"/>
          <w:b/>
          <w:bCs/>
          <w:color w:val="000000"/>
          <w:spacing w:val="-5"/>
          <w:sz w:val="22"/>
          <w:szCs w:val="22"/>
          <w:lang w:val="hr-HR"/>
        </w:rPr>
        <w:t xml:space="preserve">slučaju </w:t>
      </w:r>
      <w:r w:rsidRPr="00150A95">
        <w:rPr>
          <w:rFonts w:ascii="Arial" w:hAnsi="Arial" w:cs="Arial"/>
          <w:b/>
          <w:bCs/>
          <w:color w:val="000000"/>
          <w:spacing w:val="-5"/>
          <w:sz w:val="22"/>
          <w:szCs w:val="22"/>
          <w:lang w:val="pl-PL"/>
        </w:rPr>
        <w:t xml:space="preserve">neopravdanog otpuštanja </w:t>
      </w:r>
      <w:r w:rsidRPr="00150A95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sa posla</w:t>
      </w:r>
    </w:p>
    <w:p w:rsidR="004D3717" w:rsidRPr="00150A95" w:rsidRDefault="004D3717" w:rsidP="004D3717">
      <w:pPr>
        <w:shd w:val="clear" w:color="auto" w:fill="FFFFFF"/>
        <w:spacing w:before="278"/>
        <w:ind w:left="96"/>
        <w:jc w:val="center"/>
        <w:rPr>
          <w:rFonts w:ascii="Arial" w:hAnsi="Arial" w:cs="Arial"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Svako zaposleno lice ima pravo na zaštitu od svakog neopravdanog otpuštanja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>sa posla, u skladu sa pravom Unije i nacionalnim zakonodavstvom i praksom.</w:t>
      </w:r>
    </w:p>
    <w:p w:rsidR="004D3717" w:rsidRDefault="004D3717" w:rsidP="004D3717">
      <w:pPr>
        <w:keepNext/>
        <w:keepLines/>
        <w:shd w:val="clear" w:color="auto" w:fill="FFFFFF"/>
        <w:spacing w:before="182"/>
        <w:ind w:left="2112"/>
        <w:jc w:val="center"/>
        <w:rPr>
          <w:rFonts w:ascii="Arial" w:hAnsi="Arial" w:cs="Arial"/>
          <w:i/>
          <w:iCs/>
          <w:color w:val="000000"/>
          <w:sz w:val="22"/>
          <w:szCs w:val="22"/>
          <w:lang w:val="it-IT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  <w:lang w:val="it-IT"/>
        </w:rPr>
        <w:t>Član 31</w:t>
      </w:r>
    </w:p>
    <w:p w:rsidR="004D3717" w:rsidRDefault="004D3717" w:rsidP="004D3717">
      <w:pPr>
        <w:keepNext/>
        <w:keepLines/>
        <w:shd w:val="clear" w:color="auto" w:fill="FFFFFF"/>
        <w:spacing w:before="182"/>
        <w:ind w:left="2112"/>
        <w:jc w:val="center"/>
        <w:rPr>
          <w:rFonts w:ascii="Arial" w:hAnsi="Arial" w:cs="Arial"/>
          <w:b/>
          <w:bCs/>
          <w:color w:val="000000"/>
          <w:spacing w:val="-7"/>
          <w:sz w:val="22"/>
          <w:szCs w:val="22"/>
          <w:lang w:val="it-IT"/>
        </w:rPr>
      </w:pPr>
      <w:r w:rsidRPr="004B78B8">
        <w:rPr>
          <w:rFonts w:ascii="Arial" w:hAnsi="Arial" w:cs="Arial"/>
          <w:b/>
          <w:bCs/>
          <w:color w:val="000000"/>
          <w:spacing w:val="-7"/>
          <w:sz w:val="22"/>
          <w:szCs w:val="22"/>
          <w:lang w:val="hr-HR"/>
        </w:rPr>
        <w:t xml:space="preserve">Pravični </w:t>
      </w:r>
      <w:r w:rsidRPr="004B78B8">
        <w:rPr>
          <w:rFonts w:ascii="Arial" w:hAnsi="Arial" w:cs="Arial"/>
          <w:b/>
          <w:bCs/>
          <w:color w:val="000000"/>
          <w:spacing w:val="-7"/>
          <w:sz w:val="22"/>
          <w:szCs w:val="22"/>
          <w:lang w:val="it-IT"/>
        </w:rPr>
        <w:t>i primereni uslovi rada</w:t>
      </w:r>
    </w:p>
    <w:p w:rsidR="004D3717" w:rsidRPr="00150A95" w:rsidRDefault="004D3717" w:rsidP="004D3717">
      <w:pPr>
        <w:keepNext/>
        <w:keepLines/>
        <w:shd w:val="clear" w:color="auto" w:fill="FFFFFF"/>
        <w:spacing w:before="182"/>
        <w:ind w:left="2112"/>
        <w:jc w:val="center"/>
        <w:rPr>
          <w:rFonts w:ascii="Arial" w:hAnsi="Arial" w:cs="Arial"/>
          <w:sz w:val="22"/>
          <w:szCs w:val="22"/>
          <w:lang w:val="it-IT"/>
        </w:rPr>
      </w:pPr>
    </w:p>
    <w:p w:rsidR="004D3717" w:rsidRPr="00150A95" w:rsidRDefault="004D3717" w:rsidP="004D3717">
      <w:pPr>
        <w:keepNext/>
        <w:keepLines/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150A95">
        <w:rPr>
          <w:rFonts w:ascii="Arial" w:hAnsi="Arial" w:cs="Arial"/>
          <w:color w:val="000000"/>
          <w:spacing w:val="-5"/>
          <w:sz w:val="22"/>
          <w:szCs w:val="22"/>
          <w:lang w:val="it-IT"/>
        </w:rPr>
        <w:t xml:space="preserve">1. Svaki radnik ima pravo na uslove rada kojima se </w:t>
      </w:r>
      <w:r w:rsidRPr="004B78B8"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poštuje </w:t>
      </w:r>
      <w:r w:rsidRPr="00150A95">
        <w:rPr>
          <w:rFonts w:ascii="Arial" w:hAnsi="Arial" w:cs="Arial"/>
          <w:color w:val="000000"/>
          <w:spacing w:val="-5"/>
          <w:sz w:val="22"/>
          <w:szCs w:val="22"/>
          <w:lang w:val="it-IT"/>
        </w:rPr>
        <w:t xml:space="preserve">njegovo zdravlje, </w:t>
      </w:r>
      <w:r>
        <w:rPr>
          <w:rFonts w:ascii="Arial" w:hAnsi="Arial" w:cs="Arial"/>
          <w:color w:val="000000"/>
          <w:spacing w:val="-5"/>
          <w:sz w:val="22"/>
          <w:szCs w:val="22"/>
          <w:lang w:val="it-IT"/>
        </w:rPr>
        <w:t>bezbijednost</w:t>
      </w:r>
      <w:r w:rsidRPr="00150A95">
        <w:rPr>
          <w:rFonts w:ascii="Arial" w:hAnsi="Arial" w:cs="Arial"/>
          <w:color w:val="000000"/>
          <w:sz w:val="22"/>
          <w:szCs w:val="22"/>
          <w:lang w:val="it-IT"/>
        </w:rPr>
        <w:t xml:space="preserve"> i dostojanstvo.</w:t>
      </w:r>
    </w:p>
    <w:p w:rsidR="004D3717" w:rsidRPr="00150A95" w:rsidRDefault="004D3717" w:rsidP="004D3717">
      <w:pPr>
        <w:keepNext/>
        <w:keepLines/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150A95">
        <w:rPr>
          <w:rFonts w:ascii="Arial" w:hAnsi="Arial" w:cs="Arial"/>
          <w:color w:val="000000"/>
          <w:spacing w:val="-5"/>
          <w:sz w:val="22"/>
          <w:szCs w:val="22"/>
          <w:lang w:val="it-IT"/>
        </w:rPr>
        <w:t xml:space="preserve">2 Svaki radnik ima pravo na </w:t>
      </w:r>
      <w:r w:rsidRPr="004B78B8">
        <w:rPr>
          <w:rFonts w:ascii="Arial" w:hAnsi="Arial" w:cs="Arial"/>
          <w:color w:val="000000"/>
          <w:spacing w:val="-5"/>
          <w:sz w:val="22"/>
          <w:szCs w:val="22"/>
          <w:lang w:val="hr-HR"/>
        </w:rPr>
        <w:t>ograni</w:t>
      </w:r>
      <w:r>
        <w:rPr>
          <w:rFonts w:ascii="Arial" w:hAnsi="Arial" w:cs="Arial"/>
          <w:color w:val="000000"/>
          <w:spacing w:val="-5"/>
          <w:sz w:val="22"/>
          <w:szCs w:val="22"/>
          <w:lang w:val="hr-HR"/>
        </w:rPr>
        <w:t>č</w:t>
      </w:r>
      <w:r w:rsidRPr="004B78B8"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eno </w:t>
      </w:r>
      <w:r w:rsidRPr="00150A95">
        <w:rPr>
          <w:rFonts w:ascii="Arial" w:hAnsi="Arial" w:cs="Arial"/>
          <w:color w:val="000000"/>
          <w:spacing w:val="-5"/>
          <w:sz w:val="22"/>
          <w:szCs w:val="22"/>
          <w:lang w:val="it-IT"/>
        </w:rPr>
        <w:t>trajanje radnog vremena, na dnevni i sed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mični </w:t>
      </w:r>
      <w:r w:rsidRPr="00150A95">
        <w:rPr>
          <w:rFonts w:ascii="Arial" w:hAnsi="Arial" w:cs="Arial"/>
          <w:color w:val="000000"/>
          <w:sz w:val="22"/>
          <w:szCs w:val="22"/>
          <w:lang w:val="it-IT"/>
        </w:rPr>
        <w:t xml:space="preserve">odmor, kao na plaćeni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godišnji </w:t>
      </w:r>
      <w:r w:rsidRPr="00150A95">
        <w:rPr>
          <w:rFonts w:ascii="Arial" w:hAnsi="Arial" w:cs="Arial"/>
          <w:color w:val="000000"/>
          <w:sz w:val="22"/>
          <w:szCs w:val="22"/>
          <w:lang w:val="it-IT"/>
        </w:rPr>
        <w:t>odmor.</w:t>
      </w:r>
    </w:p>
    <w:p w:rsidR="004D3717" w:rsidRPr="00150A95" w:rsidRDefault="004D3717" w:rsidP="004D3717">
      <w:pPr>
        <w:shd w:val="clear" w:color="auto" w:fill="FFFFFF"/>
        <w:spacing w:before="307"/>
        <w:ind w:left="10"/>
        <w:jc w:val="center"/>
        <w:rPr>
          <w:rFonts w:ascii="Arial" w:hAnsi="Arial" w:cs="Arial"/>
          <w:sz w:val="22"/>
          <w:szCs w:val="22"/>
          <w:lang w:val="pl-PL"/>
        </w:rPr>
      </w:pPr>
      <w:r w:rsidRPr="004B78B8">
        <w:rPr>
          <w:rFonts w:ascii="Arial" w:hAnsi="Arial" w:cs="Arial"/>
          <w:i/>
          <w:iCs/>
          <w:color w:val="000000"/>
          <w:spacing w:val="-12"/>
          <w:sz w:val="22"/>
          <w:szCs w:val="22"/>
          <w:lang w:val="pl-PL"/>
        </w:rPr>
        <w:t>Član 32.</w:t>
      </w:r>
    </w:p>
    <w:p w:rsidR="004D3717" w:rsidRDefault="004D3717" w:rsidP="004D3717">
      <w:pPr>
        <w:shd w:val="clear" w:color="auto" w:fill="FFFFFF"/>
        <w:spacing w:before="307"/>
        <w:ind w:left="10"/>
        <w:jc w:val="center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  <w:r w:rsidRPr="004B78B8">
        <w:rPr>
          <w:rFonts w:ascii="Arial" w:hAnsi="Arial" w:cs="Arial"/>
          <w:b/>
          <w:bCs/>
          <w:color w:val="000000"/>
          <w:spacing w:val="-6"/>
          <w:sz w:val="22"/>
          <w:szCs w:val="22"/>
          <w:lang w:val="pl-PL"/>
        </w:rPr>
        <w:t>Zab</w:t>
      </w:r>
      <w:r>
        <w:rPr>
          <w:rFonts w:ascii="Arial" w:hAnsi="Arial" w:cs="Arial"/>
          <w:b/>
          <w:bCs/>
          <w:color w:val="000000"/>
          <w:spacing w:val="-6"/>
          <w:sz w:val="22"/>
          <w:szCs w:val="22"/>
          <w:lang w:val="pl-PL"/>
        </w:rPr>
        <w:t>rana rada dece i zaš</w:t>
      </w:r>
      <w:r w:rsidRPr="004B78B8">
        <w:rPr>
          <w:rFonts w:ascii="Arial" w:hAnsi="Arial" w:cs="Arial"/>
          <w:b/>
          <w:bCs/>
          <w:color w:val="000000"/>
          <w:spacing w:val="-6"/>
          <w:sz w:val="22"/>
          <w:szCs w:val="22"/>
          <w:lang w:val="pl-PL"/>
        </w:rPr>
        <w:t xml:space="preserve">tita mladih </w:t>
      </w:r>
      <w:r w:rsidRPr="004B78B8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na radu</w:t>
      </w:r>
    </w:p>
    <w:p w:rsidR="004D3717" w:rsidRPr="00150A95" w:rsidRDefault="004D3717" w:rsidP="004D3717">
      <w:pPr>
        <w:shd w:val="clear" w:color="auto" w:fill="FFFFFF"/>
        <w:spacing w:before="307"/>
        <w:ind w:left="10"/>
        <w:jc w:val="center"/>
        <w:rPr>
          <w:rFonts w:ascii="Arial" w:hAnsi="Arial" w:cs="Arial"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Deci je zabranjeno da rade. Minimalna starost za prijem na posao ne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može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biti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manja od one 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>predviđen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za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završetak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obaveznog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školovanja,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bez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štete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po odredbe </w:t>
      </w:r>
      <w:r w:rsidRPr="004B78B8">
        <w:rPr>
          <w:rFonts w:ascii="Arial" w:hAnsi="Arial" w:cs="Arial"/>
          <w:color w:val="000000"/>
          <w:sz w:val="22"/>
          <w:szCs w:val="22"/>
          <w:lang w:val="pl-PL"/>
        </w:rPr>
        <w:t xml:space="preserve">koje su povoljnije za mlade i bez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derogirajućih ograničenja.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Mladima primljenim na rad moraju se </w:t>
      </w:r>
      <w:r>
        <w:rPr>
          <w:rFonts w:ascii="Arial" w:hAnsi="Arial" w:cs="Arial"/>
          <w:color w:val="000000"/>
          <w:spacing w:val="-3"/>
          <w:sz w:val="22"/>
          <w:szCs w:val="22"/>
          <w:lang w:val="pl-PL"/>
        </w:rPr>
        <w:t>obezbijedi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ti uslovi za rad koji su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prilagođeni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njihovoj starosti i moraju </w:t>
      </w:r>
      <w:r w:rsidRPr="00150A95">
        <w:rPr>
          <w:rFonts w:ascii="Arial" w:hAnsi="Arial" w:cs="Arial"/>
          <w:bCs/>
          <w:color w:val="000000"/>
          <w:spacing w:val="-3"/>
          <w:sz w:val="22"/>
          <w:szCs w:val="22"/>
          <w:lang w:val="pl-PL"/>
        </w:rPr>
        <w:t xml:space="preserve">biti </w:t>
      </w:r>
      <w:r w:rsidRPr="00236389">
        <w:rPr>
          <w:rFonts w:ascii="Arial" w:hAnsi="Arial" w:cs="Arial"/>
          <w:color w:val="000000"/>
          <w:spacing w:val="-3"/>
          <w:sz w:val="22"/>
          <w:szCs w:val="22"/>
          <w:lang w:val="hr-HR"/>
        </w:rPr>
        <w:t>zaštićeni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od ekonomske eksploatacije ili uslova rada koji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su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štetni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za njihovo zdravlje, njihov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fizički,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mentalni, moralni ili socijalni razvoj ili bi mogli biti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štetni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za njihovo obrazovanje.</w:t>
      </w:r>
    </w:p>
    <w:p w:rsidR="004D3717" w:rsidRDefault="004D3717" w:rsidP="004D3717">
      <w:pPr>
        <w:shd w:val="clear" w:color="auto" w:fill="FFFFFF"/>
        <w:spacing w:before="173"/>
        <w:ind w:left="2102" w:right="2131" w:firstLine="902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</w:rPr>
        <w:t>Član 33.</w:t>
      </w:r>
    </w:p>
    <w:p w:rsidR="004D3717" w:rsidRPr="00236389" w:rsidRDefault="004D3717" w:rsidP="004D3717">
      <w:pPr>
        <w:shd w:val="clear" w:color="auto" w:fill="FFFFFF"/>
        <w:spacing w:before="173"/>
        <w:ind w:left="2102" w:right="2131" w:firstLine="90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6389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Porodični </w:t>
      </w:r>
      <w:r w:rsidRPr="00236389">
        <w:rPr>
          <w:rFonts w:ascii="Arial" w:hAnsi="Arial" w:cs="Arial"/>
          <w:b/>
          <w:color w:val="000000"/>
          <w:sz w:val="22"/>
          <w:szCs w:val="22"/>
        </w:rPr>
        <w:t>i profesionalni život</w:t>
      </w:r>
    </w:p>
    <w:p w:rsidR="004D3717" w:rsidRPr="00236389" w:rsidRDefault="004D3717" w:rsidP="004D3717">
      <w:pPr>
        <w:shd w:val="clear" w:color="auto" w:fill="FFFFFF"/>
        <w:spacing w:before="173"/>
        <w:ind w:left="2102" w:right="2131" w:firstLine="902"/>
        <w:jc w:val="center"/>
        <w:rPr>
          <w:rFonts w:ascii="Arial" w:hAnsi="Arial" w:cs="Arial"/>
          <w:sz w:val="22"/>
          <w:szCs w:val="22"/>
        </w:rPr>
      </w:pPr>
    </w:p>
    <w:p w:rsidR="004D3717" w:rsidRPr="004B78B8" w:rsidRDefault="004D3717" w:rsidP="007B214C">
      <w:pPr>
        <w:numPr>
          <w:ilvl w:val="0"/>
          <w:numId w:val="22"/>
        </w:numPr>
        <w:shd w:val="clear" w:color="auto" w:fill="FFFFFF"/>
        <w:tabs>
          <w:tab w:val="clear" w:pos="1440"/>
          <w:tab w:val="left" w:pos="538"/>
          <w:tab w:val="num" w:pos="1080"/>
        </w:tabs>
        <w:ind w:hanging="720"/>
        <w:jc w:val="both"/>
        <w:rPr>
          <w:rFonts w:ascii="Arial" w:hAnsi="Arial" w:cs="Arial"/>
          <w:color w:val="000000"/>
          <w:spacing w:val="-17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pacing w:val="-3"/>
          <w:sz w:val="22"/>
          <w:szCs w:val="22"/>
          <w:lang w:val="pl-PL"/>
        </w:rPr>
        <w:t>Osigurana je p</w:t>
      </w:r>
      <w:r>
        <w:rPr>
          <w:rFonts w:ascii="Arial" w:hAnsi="Arial" w:cs="Arial"/>
          <w:color w:val="000000"/>
          <w:spacing w:val="-3"/>
          <w:sz w:val="22"/>
          <w:szCs w:val="22"/>
          <w:lang w:val="pl-PL"/>
        </w:rPr>
        <w:t>ravna, ekonomska i socijalna zaš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pl-PL"/>
        </w:rPr>
        <w:t>tita porodice.</w:t>
      </w:r>
    </w:p>
    <w:p w:rsidR="004D3717" w:rsidRPr="00150A95" w:rsidRDefault="004D3717" w:rsidP="007B214C">
      <w:pPr>
        <w:numPr>
          <w:ilvl w:val="0"/>
          <w:numId w:val="22"/>
        </w:numPr>
        <w:shd w:val="clear" w:color="auto" w:fill="FFFFFF"/>
        <w:tabs>
          <w:tab w:val="clear" w:pos="1440"/>
          <w:tab w:val="num" w:pos="0"/>
          <w:tab w:val="left" w:pos="538"/>
          <w:tab w:val="num" w:pos="1080"/>
        </w:tabs>
        <w:ind w:left="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Da bi se uskladio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porodični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i profesionalni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život,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pl-PL"/>
        </w:rPr>
        <w:t>svaka osoba ima pravo na za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štitu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od svakog neopravdanog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otpuštanja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sa posla iz razloga vezanih za materinstvo,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pl-PL"/>
        </w:rPr>
        <w:lastRenderedPageBreak/>
        <w:t xml:space="preserve">kao i pravo na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plaćeno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porodiljsko odsustvo i na odsustvo roditelja sa posla posle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rođenja </w:t>
      </w:r>
      <w:r w:rsidRPr="004B78B8">
        <w:rPr>
          <w:rFonts w:ascii="Arial" w:hAnsi="Arial" w:cs="Arial"/>
          <w:color w:val="000000"/>
          <w:sz w:val="22"/>
          <w:szCs w:val="22"/>
          <w:lang w:val="pl-PL"/>
        </w:rPr>
        <w:t>ili usvojenja deteta.</w:t>
      </w:r>
    </w:p>
    <w:p w:rsidR="004D3717" w:rsidRDefault="004D3717" w:rsidP="004D3717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38"/>
        <w:ind w:right="58"/>
        <w:jc w:val="center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</w:p>
    <w:p w:rsidR="004D3717" w:rsidRDefault="004D3717" w:rsidP="004D3717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38"/>
        <w:ind w:right="58"/>
        <w:jc w:val="center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Član 34. </w:t>
      </w:r>
    </w:p>
    <w:p w:rsidR="004D3717" w:rsidRDefault="004D3717" w:rsidP="004D3717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38"/>
        <w:ind w:right="58"/>
        <w:jc w:val="center"/>
        <w:rPr>
          <w:rFonts w:ascii="Arial" w:hAnsi="Arial" w:cs="Arial"/>
          <w:b/>
          <w:bCs/>
          <w:color w:val="000000"/>
          <w:spacing w:val="-8"/>
          <w:sz w:val="22"/>
          <w:szCs w:val="22"/>
          <w:lang w:val="hr-HR"/>
        </w:rPr>
      </w:pPr>
      <w:r w:rsidRPr="004B78B8">
        <w:rPr>
          <w:rFonts w:ascii="Arial" w:hAnsi="Arial" w:cs="Arial"/>
          <w:b/>
          <w:bCs/>
          <w:color w:val="000000"/>
          <w:spacing w:val="-8"/>
          <w:sz w:val="22"/>
          <w:szCs w:val="22"/>
          <w:lang w:val="pl-PL"/>
        </w:rPr>
        <w:t xml:space="preserve">Socijalna sigurnost i socijalna </w:t>
      </w:r>
      <w:r w:rsidRPr="004B78B8">
        <w:rPr>
          <w:rFonts w:ascii="Arial" w:hAnsi="Arial" w:cs="Arial"/>
          <w:b/>
          <w:bCs/>
          <w:color w:val="000000"/>
          <w:spacing w:val="-8"/>
          <w:sz w:val="22"/>
          <w:szCs w:val="22"/>
          <w:lang w:val="hr-HR"/>
        </w:rPr>
        <w:t>pomoć</w:t>
      </w:r>
    </w:p>
    <w:p w:rsidR="004D3717" w:rsidRPr="00236389" w:rsidRDefault="004D3717" w:rsidP="004D3717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38"/>
        <w:ind w:right="58"/>
        <w:jc w:val="center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</w:p>
    <w:p w:rsidR="004D3717" w:rsidRPr="00150A95" w:rsidRDefault="004D3717" w:rsidP="007B214C">
      <w:pPr>
        <w:widowControl w:val="0"/>
        <w:numPr>
          <w:ilvl w:val="0"/>
          <w:numId w:val="23"/>
        </w:numPr>
        <w:shd w:val="clear" w:color="auto" w:fill="FFFFFF"/>
        <w:tabs>
          <w:tab w:val="clear" w:pos="1161"/>
          <w:tab w:val="left" w:pos="614"/>
          <w:tab w:val="num" w:pos="1080"/>
        </w:tabs>
        <w:autoSpaceDE w:val="0"/>
        <w:autoSpaceDN w:val="0"/>
        <w:adjustRightInd w:val="0"/>
        <w:spacing w:before="115"/>
        <w:ind w:left="0" w:firstLine="720"/>
        <w:jc w:val="both"/>
        <w:rPr>
          <w:rFonts w:ascii="Arial" w:hAnsi="Arial" w:cs="Arial"/>
          <w:color w:val="000000"/>
          <w:spacing w:val="-22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Unija priznaje i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poštuje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pravo pristupa uslugama iz oblasti socijalne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pomoći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i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socijalnim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službama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koje se bave </w:t>
      </w:r>
      <w:r>
        <w:rPr>
          <w:rFonts w:ascii="Arial" w:hAnsi="Arial" w:cs="Arial"/>
          <w:color w:val="000000"/>
          <w:spacing w:val="-4"/>
          <w:sz w:val="22"/>
          <w:szCs w:val="22"/>
          <w:lang w:val="hr-HR"/>
        </w:rPr>
        <w:t>pruž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anjem pomoći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u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slučajevima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materinstva, bolesti, povrede na radu, zavisnosti ili starosti, kao i u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slučaju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>gubitka zaposlenja, na osno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vu regulative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utvrđene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u pravu Unije i nacionalnim zakonodavstvom i praksom.</w:t>
      </w:r>
    </w:p>
    <w:p w:rsidR="004D3717" w:rsidRPr="00150A95" w:rsidRDefault="004D3717" w:rsidP="007B214C">
      <w:pPr>
        <w:widowControl w:val="0"/>
        <w:numPr>
          <w:ilvl w:val="0"/>
          <w:numId w:val="23"/>
        </w:numPr>
        <w:shd w:val="clear" w:color="auto" w:fill="FFFFFF"/>
        <w:tabs>
          <w:tab w:val="clear" w:pos="1161"/>
          <w:tab w:val="num" w:pos="0"/>
          <w:tab w:val="left" w:pos="614"/>
          <w:tab w:val="num" w:pos="1080"/>
        </w:tabs>
        <w:autoSpaceDE w:val="0"/>
        <w:autoSpaceDN w:val="0"/>
        <w:adjustRightInd w:val="0"/>
        <w:ind w:left="0" w:right="19" w:firstLine="720"/>
        <w:jc w:val="both"/>
        <w:rPr>
          <w:rFonts w:ascii="Arial" w:hAnsi="Arial" w:cs="Arial"/>
          <w:color w:val="000000"/>
          <w:spacing w:val="-13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Svako lice koje legalno boravi i </w:t>
      </w:r>
      <w:r>
        <w:rPr>
          <w:rFonts w:ascii="Arial" w:hAnsi="Arial" w:cs="Arial"/>
          <w:color w:val="000000"/>
          <w:spacing w:val="-4"/>
          <w:sz w:val="22"/>
          <w:szCs w:val="22"/>
          <w:lang w:val="pl-PL"/>
        </w:rPr>
        <w:t>prije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seljava se u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unutrašnjost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Unije ima pravo na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korišćenje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socijalne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pomoći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i drugih vidova socijalne zaštite, u skladu sa pravom Unije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i nacionalnim zakonodavstvima i praksom.</w:t>
      </w:r>
    </w:p>
    <w:p w:rsidR="004D3717" w:rsidRPr="00150A95" w:rsidRDefault="004D3717" w:rsidP="007B214C">
      <w:pPr>
        <w:widowControl w:val="0"/>
        <w:numPr>
          <w:ilvl w:val="0"/>
          <w:numId w:val="23"/>
        </w:numPr>
        <w:shd w:val="clear" w:color="auto" w:fill="FFFFFF"/>
        <w:tabs>
          <w:tab w:val="left" w:pos="614"/>
          <w:tab w:val="num" w:pos="1080"/>
        </w:tabs>
        <w:autoSpaceDE w:val="0"/>
        <w:autoSpaceDN w:val="0"/>
        <w:adjustRightInd w:val="0"/>
        <w:ind w:left="0" w:right="19" w:firstLine="720"/>
        <w:jc w:val="both"/>
        <w:rPr>
          <w:rFonts w:ascii="Arial" w:hAnsi="Arial" w:cs="Arial"/>
          <w:color w:val="000000"/>
          <w:spacing w:val="-14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U borbi protiv socijalne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isključenosti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i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siromaštva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Unija priznaje i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poštuje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pravo na socijalnu pomoć i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pomoć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za stanovanje sa ciljem da osigura dostojnu egzistenciju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svima koji nemaju dovoljno sredstava, u skladu sa regulativom koja je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utvrđena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>u pra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vu Unije i nacionalnim zakonodavstvima i praksom.</w:t>
      </w:r>
    </w:p>
    <w:p w:rsidR="004D3717" w:rsidRPr="00150A95" w:rsidRDefault="004D3717" w:rsidP="004D3717">
      <w:pPr>
        <w:keepNext/>
        <w:keepLines/>
        <w:shd w:val="clear" w:color="auto" w:fill="FFFFFF"/>
        <w:spacing w:before="317"/>
        <w:ind w:left="48"/>
        <w:jc w:val="center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i/>
          <w:iCs/>
          <w:color w:val="000000"/>
          <w:spacing w:val="-11"/>
          <w:sz w:val="22"/>
          <w:szCs w:val="22"/>
          <w:lang w:val="pl-PL"/>
        </w:rPr>
        <w:t>Član 35.</w:t>
      </w:r>
    </w:p>
    <w:p w:rsidR="004D3717" w:rsidRPr="00150A95" w:rsidRDefault="004D3717" w:rsidP="004D3717">
      <w:pPr>
        <w:keepNext/>
        <w:keepLines/>
        <w:shd w:val="clear" w:color="auto" w:fill="FFFFFF"/>
        <w:spacing w:before="163"/>
        <w:ind w:left="10"/>
        <w:jc w:val="center"/>
        <w:rPr>
          <w:rFonts w:ascii="Arial" w:hAnsi="Arial" w:cs="Arial"/>
          <w:b/>
          <w:bCs/>
          <w:color w:val="000000"/>
          <w:spacing w:val="-6"/>
          <w:sz w:val="22"/>
          <w:szCs w:val="22"/>
          <w:lang w:val="pl-PL"/>
        </w:rPr>
      </w:pPr>
      <w:r>
        <w:rPr>
          <w:rFonts w:ascii="Arial" w:hAnsi="Arial" w:cs="Arial"/>
          <w:b/>
          <w:bCs/>
          <w:color w:val="000000"/>
          <w:spacing w:val="-6"/>
          <w:sz w:val="22"/>
          <w:szCs w:val="22"/>
          <w:lang w:val="hr-HR"/>
        </w:rPr>
        <w:t>Zaš</w:t>
      </w:r>
      <w:r w:rsidRPr="004B78B8">
        <w:rPr>
          <w:rFonts w:ascii="Arial" w:hAnsi="Arial" w:cs="Arial"/>
          <w:b/>
          <w:bCs/>
          <w:color w:val="000000"/>
          <w:spacing w:val="-6"/>
          <w:sz w:val="22"/>
          <w:szCs w:val="22"/>
          <w:lang w:val="hr-HR"/>
        </w:rPr>
        <w:t xml:space="preserve">tita </w:t>
      </w:r>
      <w:r w:rsidRPr="00150A95">
        <w:rPr>
          <w:rFonts w:ascii="Arial" w:hAnsi="Arial" w:cs="Arial"/>
          <w:b/>
          <w:bCs/>
          <w:color w:val="000000"/>
          <w:spacing w:val="-6"/>
          <w:sz w:val="22"/>
          <w:szCs w:val="22"/>
          <w:lang w:val="pl-PL"/>
        </w:rPr>
        <w:t>zdravlja</w:t>
      </w:r>
    </w:p>
    <w:p w:rsidR="004D3717" w:rsidRPr="00150A95" w:rsidRDefault="004D3717" w:rsidP="004D3717">
      <w:pPr>
        <w:keepNext/>
        <w:keepLines/>
        <w:shd w:val="clear" w:color="auto" w:fill="FFFFFF"/>
        <w:spacing w:before="163"/>
        <w:ind w:left="10"/>
        <w:jc w:val="center"/>
        <w:rPr>
          <w:rFonts w:ascii="Arial" w:hAnsi="Arial" w:cs="Arial"/>
          <w:sz w:val="22"/>
          <w:szCs w:val="22"/>
          <w:lang w:val="pl-PL"/>
        </w:rPr>
      </w:pPr>
    </w:p>
    <w:p w:rsidR="004D3717" w:rsidRPr="00150A95" w:rsidRDefault="004D3717" w:rsidP="004D3717">
      <w:pPr>
        <w:keepNext/>
        <w:keepLines/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Svako lice ima pravo na </w:t>
      </w:r>
      <w:r>
        <w:rPr>
          <w:rFonts w:ascii="Arial" w:hAnsi="Arial" w:cs="Arial"/>
          <w:color w:val="000000"/>
          <w:spacing w:val="-3"/>
          <w:sz w:val="22"/>
          <w:szCs w:val="22"/>
          <w:lang w:val="pl-PL"/>
        </w:rPr>
        <w:t>prije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ventivnu zdravstvenu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zaštitu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i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korišćenje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medicinskih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usluga u skladu sa uslovima koji su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utvrđeni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nacionalnim zakonodavstvom i praksom.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Visoki nivo zdravstvene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zaštite obezbeđuje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se prilikom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utvrđivanja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i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sprovođenja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>poli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tika Unije u svim oblastima.</w:t>
      </w:r>
    </w:p>
    <w:p w:rsidR="004D3717" w:rsidRPr="00150A95" w:rsidRDefault="004D3717" w:rsidP="004D3717">
      <w:pPr>
        <w:shd w:val="clear" w:color="auto" w:fill="FFFFFF"/>
        <w:spacing w:before="307"/>
        <w:ind w:right="19"/>
        <w:jc w:val="center"/>
        <w:rPr>
          <w:rFonts w:ascii="Arial" w:hAnsi="Arial" w:cs="Arial"/>
          <w:sz w:val="22"/>
          <w:szCs w:val="22"/>
          <w:lang w:val="sv-SE"/>
        </w:rPr>
      </w:pPr>
      <w:r w:rsidRPr="004B78B8">
        <w:rPr>
          <w:rFonts w:ascii="Arial" w:hAnsi="Arial" w:cs="Arial"/>
          <w:i/>
          <w:iCs/>
          <w:color w:val="000000"/>
          <w:spacing w:val="-9"/>
          <w:sz w:val="22"/>
          <w:szCs w:val="22"/>
          <w:lang w:val="sv-SE"/>
        </w:rPr>
        <w:t>Član 36.</w:t>
      </w:r>
    </w:p>
    <w:p w:rsidR="004D3717" w:rsidRDefault="004D3717" w:rsidP="004D3717">
      <w:pPr>
        <w:shd w:val="clear" w:color="auto" w:fill="FFFFFF"/>
        <w:spacing w:before="144"/>
        <w:ind w:left="2198" w:right="2237"/>
        <w:jc w:val="center"/>
        <w:rPr>
          <w:rFonts w:ascii="Arial" w:hAnsi="Arial" w:cs="Arial"/>
          <w:b/>
          <w:bCs/>
          <w:color w:val="000000"/>
          <w:spacing w:val="-6"/>
          <w:sz w:val="22"/>
          <w:szCs w:val="22"/>
          <w:lang w:val="sv-SE"/>
        </w:rPr>
      </w:pPr>
      <w:r w:rsidRPr="004B78B8">
        <w:rPr>
          <w:rFonts w:ascii="Arial" w:hAnsi="Arial" w:cs="Arial"/>
          <w:b/>
          <w:bCs/>
          <w:color w:val="000000"/>
          <w:spacing w:val="-8"/>
          <w:sz w:val="22"/>
          <w:szCs w:val="22"/>
          <w:lang w:val="sv-SE"/>
        </w:rPr>
        <w:t xml:space="preserve">Pristup uslugama od </w:t>
      </w:r>
      <w:r w:rsidRPr="004B78B8">
        <w:rPr>
          <w:rFonts w:ascii="Arial" w:hAnsi="Arial" w:cs="Arial"/>
          <w:b/>
          <w:bCs/>
          <w:color w:val="000000"/>
          <w:spacing w:val="-8"/>
          <w:sz w:val="22"/>
          <w:szCs w:val="22"/>
          <w:lang w:val="hr-HR"/>
        </w:rPr>
        <w:t xml:space="preserve">opšteg </w:t>
      </w:r>
      <w:r w:rsidRPr="004B78B8">
        <w:rPr>
          <w:rFonts w:ascii="Arial" w:hAnsi="Arial" w:cs="Arial"/>
          <w:b/>
          <w:bCs/>
          <w:color w:val="000000"/>
          <w:spacing w:val="-6"/>
          <w:sz w:val="22"/>
          <w:szCs w:val="22"/>
          <w:lang w:val="sv-SE"/>
        </w:rPr>
        <w:t>ekonomskog interesa</w:t>
      </w:r>
    </w:p>
    <w:p w:rsidR="004D3717" w:rsidRPr="00150A95" w:rsidRDefault="004D3717" w:rsidP="004D3717">
      <w:pPr>
        <w:shd w:val="clear" w:color="auto" w:fill="FFFFFF"/>
        <w:spacing w:before="144"/>
        <w:ind w:left="2198" w:right="2237"/>
        <w:jc w:val="center"/>
        <w:rPr>
          <w:rFonts w:ascii="Arial" w:hAnsi="Arial" w:cs="Arial"/>
          <w:sz w:val="22"/>
          <w:szCs w:val="22"/>
          <w:lang w:val="sv-SE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sv-SE"/>
        </w:rPr>
      </w:pP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 xml:space="preserve">Unija priznaje i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poštuje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 xml:space="preserve">pravo pristupa uslugama od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opšteg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>ekonomskog intere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sv-SE"/>
        </w:rPr>
        <w:t xml:space="preserve">sa na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način </w:t>
      </w:r>
      <w:r>
        <w:rPr>
          <w:rFonts w:ascii="Arial" w:hAnsi="Arial" w:cs="Arial"/>
          <w:color w:val="000000"/>
          <w:spacing w:val="-4"/>
          <w:sz w:val="22"/>
          <w:szCs w:val="22"/>
          <w:lang w:val="hr-HR"/>
        </w:rPr>
        <w:t>predviđen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sv-SE"/>
        </w:rPr>
        <w:t xml:space="preserve">nacionalnim zakonodavstvom i praksom, u skladu sa Ustavom, </w:t>
      </w:r>
      <w:r w:rsidRPr="00150A95">
        <w:rPr>
          <w:rFonts w:ascii="Arial" w:hAnsi="Arial" w:cs="Arial"/>
          <w:color w:val="000000"/>
          <w:sz w:val="22"/>
          <w:szCs w:val="22"/>
          <w:lang w:val="sv-SE"/>
        </w:rPr>
        <w:t xml:space="preserve">radi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una</w:t>
      </w:r>
      <w:r>
        <w:rPr>
          <w:rFonts w:ascii="Arial" w:hAnsi="Arial" w:cs="Arial"/>
          <w:color w:val="000000"/>
          <w:sz w:val="22"/>
          <w:szCs w:val="22"/>
          <w:lang w:val="hr-HR"/>
        </w:rPr>
        <w:t>prije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đenja </w:t>
      </w:r>
      <w:r w:rsidRPr="00150A95">
        <w:rPr>
          <w:rFonts w:ascii="Arial" w:hAnsi="Arial" w:cs="Arial"/>
          <w:color w:val="000000"/>
          <w:sz w:val="22"/>
          <w:szCs w:val="22"/>
          <w:lang w:val="sv-SE"/>
        </w:rPr>
        <w:t>socijalne i teritorijalne kohezije Unije.</w:t>
      </w:r>
    </w:p>
    <w:p w:rsidR="004D3717" w:rsidRPr="00150A95" w:rsidRDefault="004D3717" w:rsidP="004D3717">
      <w:pPr>
        <w:shd w:val="clear" w:color="auto" w:fill="FFFFFF"/>
        <w:spacing w:before="317"/>
        <w:ind w:right="77"/>
        <w:jc w:val="center"/>
        <w:rPr>
          <w:rFonts w:ascii="Arial" w:hAnsi="Arial" w:cs="Arial"/>
          <w:sz w:val="22"/>
          <w:szCs w:val="22"/>
          <w:lang w:val="sv-SE"/>
        </w:rPr>
      </w:pPr>
      <w:r w:rsidRPr="00150A95">
        <w:rPr>
          <w:rFonts w:ascii="Arial" w:hAnsi="Arial" w:cs="Arial"/>
          <w:i/>
          <w:iCs/>
          <w:color w:val="000000"/>
          <w:spacing w:val="-9"/>
          <w:sz w:val="22"/>
          <w:szCs w:val="22"/>
          <w:lang w:val="sv-SE"/>
        </w:rPr>
        <w:t>Član 37.</w:t>
      </w:r>
    </w:p>
    <w:p w:rsidR="004D3717" w:rsidRPr="00150A95" w:rsidRDefault="004D3717" w:rsidP="004D3717">
      <w:pPr>
        <w:shd w:val="clear" w:color="auto" w:fill="FFFFFF"/>
        <w:spacing w:before="154"/>
        <w:ind w:right="86"/>
        <w:jc w:val="center"/>
        <w:rPr>
          <w:rFonts w:ascii="Arial" w:hAnsi="Arial" w:cs="Arial"/>
          <w:b/>
          <w:bCs/>
          <w:color w:val="000000"/>
          <w:spacing w:val="-5"/>
          <w:sz w:val="22"/>
          <w:szCs w:val="22"/>
          <w:lang w:val="sv-SE"/>
        </w:rPr>
      </w:pPr>
      <w:r w:rsidRPr="004B78B8">
        <w:rPr>
          <w:rFonts w:ascii="Arial" w:hAnsi="Arial" w:cs="Arial"/>
          <w:b/>
          <w:bCs/>
          <w:color w:val="000000"/>
          <w:spacing w:val="-5"/>
          <w:sz w:val="22"/>
          <w:szCs w:val="22"/>
          <w:lang w:val="hr-HR"/>
        </w:rPr>
        <w:t xml:space="preserve">Zaštita životne </w:t>
      </w:r>
      <w:r w:rsidRPr="00150A95">
        <w:rPr>
          <w:rFonts w:ascii="Arial" w:hAnsi="Arial" w:cs="Arial"/>
          <w:b/>
          <w:bCs/>
          <w:color w:val="000000"/>
          <w:spacing w:val="-5"/>
          <w:sz w:val="22"/>
          <w:szCs w:val="22"/>
          <w:lang w:val="sv-SE"/>
        </w:rPr>
        <w:t>sredine</w:t>
      </w:r>
    </w:p>
    <w:p w:rsidR="004D3717" w:rsidRPr="00150A95" w:rsidRDefault="004D3717" w:rsidP="004D3717">
      <w:pPr>
        <w:shd w:val="clear" w:color="auto" w:fill="FFFFFF"/>
        <w:spacing w:before="154"/>
        <w:ind w:right="86"/>
        <w:jc w:val="center"/>
        <w:rPr>
          <w:rFonts w:ascii="Arial" w:hAnsi="Arial" w:cs="Arial"/>
          <w:sz w:val="22"/>
          <w:szCs w:val="22"/>
          <w:lang w:val="sv-SE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sv-SE"/>
        </w:rPr>
      </w:pP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 xml:space="preserve">Visoki nivo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zaštite</w:t>
      </w:r>
      <w:r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životne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 xml:space="preserve">sredine i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una</w:t>
      </w:r>
      <w:r>
        <w:rPr>
          <w:rFonts w:ascii="Arial" w:hAnsi="Arial" w:cs="Arial"/>
          <w:color w:val="000000"/>
          <w:spacing w:val="-2"/>
          <w:sz w:val="22"/>
          <w:szCs w:val="22"/>
          <w:lang w:val="hr-HR"/>
        </w:rPr>
        <w:t>prije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đenje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>njenog kvaliteta moraju biti inte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grisani u politike Unije i osigurani u skladu sa principom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dugoročnog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>razvoja.</w:t>
      </w:r>
    </w:p>
    <w:p w:rsidR="004D3717" w:rsidRPr="00150A95" w:rsidRDefault="004D3717" w:rsidP="004D3717">
      <w:pPr>
        <w:shd w:val="clear" w:color="auto" w:fill="FFFFFF"/>
        <w:spacing w:before="163"/>
        <w:ind w:left="2573" w:right="2717"/>
        <w:jc w:val="center"/>
        <w:rPr>
          <w:rFonts w:ascii="Arial" w:hAnsi="Arial" w:cs="Arial"/>
          <w:i/>
          <w:iCs/>
          <w:color w:val="000000"/>
          <w:sz w:val="22"/>
          <w:szCs w:val="22"/>
          <w:lang w:val="sv-SE"/>
        </w:rPr>
      </w:pPr>
      <w:r w:rsidRPr="00150A95">
        <w:rPr>
          <w:rFonts w:ascii="Arial" w:hAnsi="Arial" w:cs="Arial"/>
          <w:i/>
          <w:iCs/>
          <w:color w:val="000000"/>
          <w:sz w:val="22"/>
          <w:szCs w:val="22"/>
          <w:lang w:val="sv-SE"/>
        </w:rPr>
        <w:t xml:space="preserve">Član 38. </w:t>
      </w:r>
    </w:p>
    <w:p w:rsidR="004D3717" w:rsidRDefault="004D3717" w:rsidP="004D3717">
      <w:pPr>
        <w:shd w:val="clear" w:color="auto" w:fill="FFFFFF"/>
        <w:spacing w:before="163"/>
        <w:ind w:left="2573" w:right="2717"/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 w:rsidRPr="00360758">
        <w:rPr>
          <w:rFonts w:ascii="Arial" w:hAnsi="Arial" w:cs="Arial"/>
          <w:b/>
          <w:color w:val="000000"/>
          <w:sz w:val="22"/>
          <w:szCs w:val="22"/>
          <w:lang w:val="hr-HR"/>
        </w:rPr>
        <w:t>Zaštita potrošača</w:t>
      </w:r>
    </w:p>
    <w:p w:rsidR="004D3717" w:rsidRPr="00150A95" w:rsidRDefault="004D3717" w:rsidP="004D3717">
      <w:pPr>
        <w:shd w:val="clear" w:color="auto" w:fill="FFFFFF"/>
        <w:spacing w:before="163"/>
        <w:ind w:left="2573" w:right="2717"/>
        <w:jc w:val="center"/>
        <w:rPr>
          <w:rFonts w:ascii="Arial" w:hAnsi="Arial" w:cs="Arial"/>
          <w:b/>
          <w:sz w:val="22"/>
          <w:szCs w:val="22"/>
          <w:lang w:val="sv-SE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color w:val="000000"/>
          <w:spacing w:val="-2"/>
          <w:sz w:val="22"/>
          <w:szCs w:val="22"/>
          <w:lang w:val="sv-SE"/>
        </w:rPr>
      </w:pP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 xml:space="preserve">Visoki nivo </w:t>
      </w:r>
      <w:r>
        <w:rPr>
          <w:rFonts w:ascii="Arial" w:hAnsi="Arial" w:cs="Arial"/>
          <w:color w:val="000000"/>
          <w:spacing w:val="-2"/>
          <w:sz w:val="22"/>
          <w:szCs w:val="22"/>
          <w:lang w:val="hr-HR"/>
        </w:rPr>
        <w:t>zaš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tite poirošača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>osiguran je u politikama Unije</w:t>
      </w:r>
    </w:p>
    <w:p w:rsidR="004D3717" w:rsidRPr="00150A95" w:rsidRDefault="004D3717" w:rsidP="004D3717">
      <w:pPr>
        <w:pStyle w:val="Heading2"/>
        <w:rPr>
          <w:lang w:val="sv-SE"/>
        </w:rPr>
      </w:pPr>
      <w:bookmarkStart w:id="14" w:name="_Toc254877050"/>
      <w:bookmarkStart w:id="15" w:name="_Toc255569537"/>
      <w:r w:rsidRPr="00F46ED4">
        <w:rPr>
          <w:lang w:val="hr-HR"/>
        </w:rPr>
        <w:lastRenderedPageBreak/>
        <w:t>NASLOV V</w:t>
      </w:r>
      <w:r w:rsidRPr="00F46ED4">
        <w:rPr>
          <w:lang w:val="hr-HR"/>
        </w:rPr>
        <w:tab/>
      </w:r>
      <w:r w:rsidRPr="00150A95">
        <w:rPr>
          <w:lang w:val="sv-SE"/>
        </w:rPr>
        <w:t xml:space="preserve">PRAVO </w:t>
      </w:r>
      <w:r w:rsidRPr="00F46ED4">
        <w:rPr>
          <w:lang w:val="hr-HR"/>
        </w:rPr>
        <w:t>GRAĐANSTVA</w:t>
      </w:r>
      <w:r>
        <w:rPr>
          <w:rStyle w:val="FootnoteReference"/>
          <w:lang w:val="hr-HR"/>
        </w:rPr>
        <w:footnoteReference w:id="7"/>
      </w:r>
      <w:bookmarkEnd w:id="14"/>
      <w:bookmarkEnd w:id="15"/>
    </w:p>
    <w:p w:rsidR="004D3717" w:rsidRPr="00150A95" w:rsidRDefault="004D3717" w:rsidP="004D3717">
      <w:pPr>
        <w:shd w:val="clear" w:color="auto" w:fill="FFFFFF"/>
        <w:spacing w:before="278"/>
        <w:ind w:left="96"/>
        <w:jc w:val="center"/>
        <w:rPr>
          <w:rFonts w:ascii="Arial" w:hAnsi="Arial" w:cs="Arial"/>
          <w:sz w:val="22"/>
          <w:szCs w:val="22"/>
          <w:lang w:val="sv-SE"/>
        </w:rPr>
      </w:pPr>
      <w:r w:rsidRPr="00150A95">
        <w:rPr>
          <w:rFonts w:ascii="Arial" w:hAnsi="Arial" w:cs="Arial"/>
          <w:i/>
          <w:iCs/>
          <w:color w:val="000000"/>
          <w:spacing w:val="-11"/>
          <w:sz w:val="22"/>
          <w:szCs w:val="22"/>
          <w:lang w:val="sv-SE"/>
        </w:rPr>
        <w:t>Član 39.</w:t>
      </w:r>
    </w:p>
    <w:p w:rsidR="004D3717" w:rsidRDefault="004D3717" w:rsidP="004D3717">
      <w:pPr>
        <w:shd w:val="clear" w:color="auto" w:fill="FFFFFF"/>
        <w:spacing w:before="278"/>
        <w:ind w:left="96"/>
        <w:jc w:val="center"/>
        <w:rPr>
          <w:rFonts w:ascii="Arial" w:hAnsi="Arial" w:cs="Arial"/>
          <w:color w:val="000000"/>
          <w:spacing w:val="-1"/>
          <w:sz w:val="22"/>
          <w:szCs w:val="22"/>
          <w:lang w:val="hr-HR"/>
        </w:rPr>
      </w:pPr>
      <w:r w:rsidRPr="00360758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Pravo </w:t>
      </w:r>
      <w:r w:rsidRPr="00360758"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  <w:t xml:space="preserve">glasa i </w:t>
      </w:r>
      <w:r w:rsidRPr="00360758">
        <w:rPr>
          <w:rFonts w:ascii="Arial" w:hAnsi="Arial" w:cs="Arial"/>
          <w:b/>
          <w:color w:val="000000"/>
          <w:spacing w:val="-2"/>
          <w:sz w:val="22"/>
          <w:szCs w:val="22"/>
        </w:rPr>
        <w:t xml:space="preserve">pravo </w:t>
      </w:r>
      <w:r w:rsidRPr="00360758"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  <w:t xml:space="preserve">izbora </w:t>
      </w:r>
      <w:r w:rsidRPr="00360758">
        <w:rPr>
          <w:rFonts w:ascii="Arial" w:hAnsi="Arial" w:cs="Arial"/>
          <w:b/>
          <w:color w:val="000000"/>
          <w:spacing w:val="-1"/>
          <w:sz w:val="22"/>
          <w:szCs w:val="22"/>
          <w:lang w:val="hr-HR"/>
        </w:rPr>
        <w:t>za Evropski parlament</w:t>
      </w:r>
      <w:r>
        <w:rPr>
          <w:rStyle w:val="FootnoteReference"/>
          <w:color w:val="000000"/>
          <w:spacing w:val="-1"/>
          <w:sz w:val="22"/>
          <w:szCs w:val="22"/>
          <w:lang w:val="hr-HR"/>
        </w:rPr>
        <w:footnoteReference w:id="8"/>
      </w:r>
    </w:p>
    <w:p w:rsidR="004D3717" w:rsidRPr="004B78B8" w:rsidRDefault="004D3717" w:rsidP="004D3717">
      <w:pPr>
        <w:shd w:val="clear" w:color="auto" w:fill="FFFFFF"/>
        <w:spacing w:before="278"/>
        <w:ind w:left="96"/>
        <w:jc w:val="center"/>
        <w:rPr>
          <w:rFonts w:ascii="Arial" w:hAnsi="Arial" w:cs="Arial"/>
          <w:sz w:val="22"/>
          <w:szCs w:val="22"/>
        </w:rPr>
      </w:pPr>
    </w:p>
    <w:p w:rsidR="004D3717" w:rsidRPr="004B78B8" w:rsidRDefault="004D3717" w:rsidP="007B214C">
      <w:pPr>
        <w:numPr>
          <w:ilvl w:val="0"/>
          <w:numId w:val="24"/>
        </w:numPr>
        <w:shd w:val="clear" w:color="auto" w:fill="FFFFFF"/>
        <w:tabs>
          <w:tab w:val="clear" w:pos="1440"/>
          <w:tab w:val="left" w:pos="614"/>
          <w:tab w:val="num" w:pos="720"/>
          <w:tab w:val="left" w:pos="1080"/>
        </w:tabs>
        <w:ind w:left="0" w:firstLine="720"/>
        <w:jc w:val="both"/>
        <w:rPr>
          <w:rFonts w:ascii="Arial" w:hAnsi="Arial" w:cs="Arial"/>
          <w:color w:val="000000"/>
          <w:spacing w:val="-17"/>
          <w:sz w:val="22"/>
          <w:szCs w:val="22"/>
        </w:rPr>
      </w:pP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>Svaki građanin Unije ima pravo</w:t>
      </w:r>
      <w:r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da bira i da bude biran na izborima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za Evropski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parlament u držav</w:t>
      </w:r>
      <w:r>
        <w:rPr>
          <w:rFonts w:ascii="Arial" w:hAnsi="Arial" w:cs="Arial"/>
          <w:color w:val="000000"/>
          <w:spacing w:val="-2"/>
          <w:sz w:val="22"/>
          <w:szCs w:val="22"/>
          <w:lang w:val="hr-HR"/>
        </w:rPr>
        <w:t>i članici u kojoj ima prijebivališ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te,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pod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istim uslovima kao državljani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te države.</w:t>
      </w:r>
    </w:p>
    <w:p w:rsidR="004D3717" w:rsidRPr="004B78B8" w:rsidRDefault="004D3717" w:rsidP="007B214C">
      <w:pPr>
        <w:numPr>
          <w:ilvl w:val="0"/>
          <w:numId w:val="24"/>
        </w:numPr>
        <w:shd w:val="clear" w:color="auto" w:fill="FFFFFF"/>
        <w:tabs>
          <w:tab w:val="left" w:pos="614"/>
          <w:tab w:val="left" w:pos="1080"/>
        </w:tabs>
        <w:ind w:left="0" w:firstLine="720"/>
        <w:jc w:val="both"/>
        <w:rPr>
          <w:rFonts w:ascii="Arial" w:hAnsi="Arial" w:cs="Arial"/>
          <w:color w:val="000000"/>
          <w:spacing w:val="-14"/>
          <w:sz w:val="22"/>
          <w:szCs w:val="22"/>
        </w:rPr>
      </w:pP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Članovi Evropskog parlamenta biraju se na opštim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izborima,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>neposredno, slo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bodno i tajnim glasanjem.</w:t>
      </w:r>
    </w:p>
    <w:p w:rsidR="004D3717" w:rsidRDefault="004D3717" w:rsidP="004D3717">
      <w:pPr>
        <w:keepNext/>
        <w:keepLines/>
        <w:shd w:val="clear" w:color="auto" w:fill="FFFFFF"/>
        <w:spacing w:before="307"/>
        <w:ind w:left="38"/>
        <w:jc w:val="center"/>
        <w:rPr>
          <w:rFonts w:ascii="Arial" w:hAnsi="Arial" w:cs="Arial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  <w:lang w:val="hr-HR"/>
        </w:rPr>
        <w:t>Član 40.</w:t>
      </w:r>
    </w:p>
    <w:p w:rsidR="004D3717" w:rsidRPr="00410121" w:rsidRDefault="004D3717" w:rsidP="004D3717">
      <w:pPr>
        <w:keepNext/>
        <w:keepLines/>
        <w:shd w:val="clear" w:color="auto" w:fill="FFFFFF"/>
        <w:spacing w:before="307"/>
        <w:ind w:left="3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10121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Pravo </w:t>
      </w:r>
      <w:r w:rsidRPr="00410121">
        <w:rPr>
          <w:rFonts w:ascii="Arial" w:hAnsi="Arial" w:cs="Arial"/>
          <w:b/>
          <w:color w:val="000000"/>
          <w:spacing w:val="-3"/>
          <w:sz w:val="22"/>
          <w:szCs w:val="22"/>
          <w:lang w:val="hr-HR"/>
        </w:rPr>
        <w:t xml:space="preserve">glasa i </w:t>
      </w:r>
      <w:r w:rsidRPr="00410121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pravo </w:t>
      </w:r>
      <w:r w:rsidRPr="00410121">
        <w:rPr>
          <w:rFonts w:ascii="Arial" w:hAnsi="Arial" w:cs="Arial"/>
          <w:b/>
          <w:color w:val="000000"/>
          <w:spacing w:val="-3"/>
          <w:sz w:val="22"/>
          <w:szCs w:val="22"/>
          <w:lang w:val="hr-HR"/>
        </w:rPr>
        <w:t xml:space="preserve">izbora </w:t>
      </w:r>
      <w:r w:rsidRPr="00410121">
        <w:rPr>
          <w:rFonts w:ascii="Arial" w:hAnsi="Arial" w:cs="Arial"/>
          <w:b/>
          <w:color w:val="000000"/>
          <w:sz w:val="22"/>
          <w:szCs w:val="22"/>
        </w:rPr>
        <w:t xml:space="preserve">na </w:t>
      </w:r>
      <w:r w:rsidRPr="00410121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opštinskim </w:t>
      </w:r>
      <w:r w:rsidRPr="00410121">
        <w:rPr>
          <w:rFonts w:ascii="Arial" w:hAnsi="Arial" w:cs="Arial"/>
          <w:b/>
          <w:color w:val="000000"/>
          <w:sz w:val="22"/>
          <w:szCs w:val="22"/>
        </w:rPr>
        <w:t>izborima</w:t>
      </w:r>
    </w:p>
    <w:p w:rsidR="004D3717" w:rsidRPr="004B78B8" w:rsidRDefault="004D3717" w:rsidP="004D3717">
      <w:pPr>
        <w:keepNext/>
        <w:keepLines/>
        <w:shd w:val="clear" w:color="auto" w:fill="FFFFFF"/>
        <w:spacing w:before="307"/>
        <w:ind w:left="38"/>
        <w:jc w:val="center"/>
        <w:rPr>
          <w:rFonts w:ascii="Arial" w:hAnsi="Arial" w:cs="Arial"/>
          <w:sz w:val="22"/>
          <w:szCs w:val="22"/>
        </w:rPr>
      </w:pPr>
    </w:p>
    <w:p w:rsidR="004D3717" w:rsidRPr="004B78B8" w:rsidRDefault="004D3717" w:rsidP="004D3717">
      <w:pPr>
        <w:keepNext/>
        <w:keepLines/>
        <w:shd w:val="clear" w:color="auto" w:fill="FFFFFF"/>
        <w:ind w:firstLine="720"/>
        <w:jc w:val="both"/>
        <w:rPr>
          <w:rFonts w:ascii="Arial" w:hAnsi="Arial" w:cs="Arial"/>
          <w:sz w:val="22"/>
          <w:szCs w:val="22"/>
        </w:rPr>
      </w:pP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Svaki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građanin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Unije ima pravo da bira i da bude biran na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opštinskim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izborima u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državi članici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u kojoj ima boravak, pod istim uslovima kao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državljani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te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države.</w:t>
      </w:r>
    </w:p>
    <w:p w:rsidR="004D3717" w:rsidRDefault="004D3717" w:rsidP="004D3717">
      <w:pPr>
        <w:shd w:val="clear" w:color="auto" w:fill="FFFFFF"/>
        <w:spacing w:before="173"/>
        <w:ind w:left="2419" w:right="241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</w:rPr>
        <w:t xml:space="preserve">Član 41. </w:t>
      </w:r>
    </w:p>
    <w:p w:rsidR="004D3717" w:rsidRPr="00410121" w:rsidRDefault="004D3717" w:rsidP="004D3717">
      <w:pPr>
        <w:shd w:val="clear" w:color="auto" w:fill="FFFFFF"/>
        <w:spacing w:before="173"/>
        <w:ind w:left="2419" w:right="2419"/>
        <w:jc w:val="center"/>
        <w:rPr>
          <w:rFonts w:ascii="Arial" w:hAnsi="Arial" w:cs="Arial"/>
          <w:b/>
          <w:color w:val="000000"/>
          <w:spacing w:val="-1"/>
          <w:sz w:val="22"/>
          <w:szCs w:val="22"/>
        </w:rPr>
      </w:pPr>
      <w:r w:rsidRPr="00410121">
        <w:rPr>
          <w:rFonts w:ascii="Arial" w:hAnsi="Arial" w:cs="Arial"/>
          <w:b/>
          <w:color w:val="000000"/>
          <w:spacing w:val="-1"/>
          <w:sz w:val="22"/>
          <w:szCs w:val="22"/>
        </w:rPr>
        <w:t>Pravo na dobru upravu</w:t>
      </w:r>
    </w:p>
    <w:p w:rsidR="004D3717" w:rsidRPr="004B78B8" w:rsidRDefault="004D3717" w:rsidP="004D3717">
      <w:pPr>
        <w:shd w:val="clear" w:color="auto" w:fill="FFFFFF"/>
        <w:spacing w:before="173"/>
        <w:ind w:left="2419" w:right="2419"/>
        <w:jc w:val="center"/>
        <w:rPr>
          <w:rFonts w:ascii="Arial" w:hAnsi="Arial" w:cs="Arial"/>
          <w:sz w:val="22"/>
          <w:szCs w:val="22"/>
        </w:rPr>
      </w:pPr>
    </w:p>
    <w:p w:rsidR="004D3717" w:rsidRPr="004B78B8" w:rsidRDefault="004D3717" w:rsidP="007B214C">
      <w:pPr>
        <w:numPr>
          <w:ilvl w:val="0"/>
          <w:numId w:val="9"/>
        </w:numPr>
        <w:shd w:val="clear" w:color="auto" w:fill="FFFFFF"/>
        <w:tabs>
          <w:tab w:val="left" w:pos="557"/>
        </w:tabs>
        <w:ind w:firstLine="720"/>
        <w:jc w:val="both"/>
        <w:rPr>
          <w:rFonts w:ascii="Arial" w:hAnsi="Arial" w:cs="Arial"/>
          <w:color w:val="000000"/>
          <w:spacing w:val="-17"/>
          <w:sz w:val="22"/>
          <w:szCs w:val="22"/>
        </w:rPr>
      </w:pPr>
      <w:r w:rsidRPr="004B78B8">
        <w:rPr>
          <w:rFonts w:ascii="Arial" w:hAnsi="Arial" w:cs="Arial"/>
          <w:color w:val="000000"/>
          <w:spacing w:val="-5"/>
          <w:sz w:val="22"/>
          <w:szCs w:val="22"/>
        </w:rPr>
        <w:t xml:space="preserve">Svako lice ima pravo da poslovi koji se na njega odnose budu </w:t>
      </w:r>
      <w:r w:rsidRPr="004B78B8"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urađeni </w:t>
      </w:r>
      <w:r w:rsidRPr="004B78B8">
        <w:rPr>
          <w:rFonts w:ascii="Arial" w:hAnsi="Arial" w:cs="Arial"/>
          <w:color w:val="000000"/>
          <w:spacing w:val="-5"/>
          <w:sz w:val="22"/>
          <w:szCs w:val="22"/>
        </w:rPr>
        <w:t>nepristra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sno,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pravično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i u prikladnom roku od strane institucija, organa i tela Unije.</w:t>
      </w:r>
    </w:p>
    <w:p w:rsidR="004D3717" w:rsidRPr="004B78B8" w:rsidRDefault="004D3717" w:rsidP="007B214C">
      <w:pPr>
        <w:numPr>
          <w:ilvl w:val="0"/>
          <w:numId w:val="10"/>
        </w:numPr>
        <w:shd w:val="clear" w:color="auto" w:fill="FFFFFF"/>
        <w:tabs>
          <w:tab w:val="left" w:pos="557"/>
        </w:tabs>
        <w:ind w:firstLine="720"/>
        <w:jc w:val="both"/>
        <w:rPr>
          <w:rFonts w:ascii="Arial" w:hAnsi="Arial" w:cs="Arial"/>
          <w:color w:val="000000"/>
          <w:spacing w:val="-8"/>
          <w:sz w:val="22"/>
          <w:szCs w:val="22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</w:rPr>
        <w:t>Ovo pravo pod</w:t>
      </w:r>
      <w:r>
        <w:rPr>
          <w:rFonts w:ascii="Arial" w:hAnsi="Arial" w:cs="Arial"/>
          <w:color w:val="000000"/>
          <w:spacing w:val="-2"/>
          <w:sz w:val="22"/>
          <w:szCs w:val="22"/>
        </w:rPr>
        <w:t>razumije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va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naročito:</w:t>
      </w:r>
    </w:p>
    <w:p w:rsidR="004D3717" w:rsidRPr="004B78B8" w:rsidRDefault="004D3717" w:rsidP="004D371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4D3717" w:rsidRPr="004B78B8" w:rsidRDefault="004D3717" w:rsidP="007B214C">
      <w:pPr>
        <w:numPr>
          <w:ilvl w:val="0"/>
          <w:numId w:val="11"/>
        </w:numPr>
        <w:shd w:val="clear" w:color="auto" w:fill="FFFFFF"/>
        <w:tabs>
          <w:tab w:val="left" w:pos="557"/>
        </w:tabs>
        <w:ind w:firstLine="720"/>
        <w:jc w:val="both"/>
        <w:rPr>
          <w:rFonts w:ascii="Arial" w:hAnsi="Arial" w:cs="Arial"/>
          <w:color w:val="000000"/>
          <w:spacing w:val="-13"/>
          <w:sz w:val="22"/>
          <w:szCs w:val="22"/>
        </w:rPr>
      </w:pP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pravo svakog </w:t>
      </w:r>
      <w:r>
        <w:rPr>
          <w:rFonts w:ascii="Arial" w:hAnsi="Arial" w:cs="Arial"/>
          <w:color w:val="000000"/>
          <w:spacing w:val="-4"/>
          <w:sz w:val="22"/>
          <w:szCs w:val="22"/>
        </w:rPr>
        <w:t>Ii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ca da bude saslusan </w:t>
      </w:r>
      <w:r>
        <w:rPr>
          <w:rFonts w:ascii="Arial" w:hAnsi="Arial" w:cs="Arial"/>
          <w:color w:val="000000"/>
          <w:spacing w:val="-4"/>
          <w:sz w:val="22"/>
          <w:szCs w:val="22"/>
        </w:rPr>
        <w:t>prije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 nego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što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se </w:t>
      </w:r>
      <w:r>
        <w:rPr>
          <w:rFonts w:ascii="Arial" w:hAnsi="Arial" w:cs="Arial"/>
          <w:color w:val="000000"/>
          <w:spacing w:val="-4"/>
          <w:sz w:val="22"/>
          <w:szCs w:val="22"/>
        </w:rPr>
        <w:t>prije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>ma njemu donese indi</w:t>
      </w:r>
      <w:r w:rsidRPr="004B78B8">
        <w:rPr>
          <w:rFonts w:ascii="Arial" w:hAnsi="Arial" w:cs="Arial"/>
          <w:color w:val="000000"/>
          <w:sz w:val="22"/>
          <w:szCs w:val="22"/>
        </w:rPr>
        <w:t>vidual</w:t>
      </w:r>
      <w:r>
        <w:rPr>
          <w:rFonts w:ascii="Arial" w:hAnsi="Arial" w:cs="Arial"/>
          <w:color w:val="000000"/>
          <w:sz w:val="22"/>
          <w:szCs w:val="22"/>
        </w:rPr>
        <w:t>na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mjera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 koja je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štetna </w:t>
      </w:r>
      <w:r w:rsidRPr="004B78B8">
        <w:rPr>
          <w:rFonts w:ascii="Arial" w:hAnsi="Arial" w:cs="Arial"/>
          <w:color w:val="000000"/>
          <w:sz w:val="22"/>
          <w:szCs w:val="22"/>
        </w:rPr>
        <w:t>po njega,</w:t>
      </w:r>
    </w:p>
    <w:p w:rsidR="004D3717" w:rsidRPr="004B78B8" w:rsidRDefault="004D3717" w:rsidP="007B214C">
      <w:pPr>
        <w:numPr>
          <w:ilvl w:val="0"/>
          <w:numId w:val="11"/>
        </w:numPr>
        <w:shd w:val="clear" w:color="auto" w:fill="FFFFFF"/>
        <w:tabs>
          <w:tab w:val="left" w:pos="557"/>
        </w:tabs>
        <w:ind w:firstLine="720"/>
        <w:jc w:val="both"/>
        <w:rPr>
          <w:rFonts w:ascii="Arial" w:hAnsi="Arial" w:cs="Arial"/>
          <w:color w:val="000000"/>
          <w:spacing w:val="-8"/>
          <w:sz w:val="22"/>
          <w:szCs w:val="22"/>
        </w:rPr>
      </w:pP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pravo svakog lica na pristup spisima koji se na njega odnose, uz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očuvanje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>legi</w:t>
      </w:r>
      <w:r w:rsidRPr="004B78B8">
        <w:rPr>
          <w:rFonts w:ascii="Arial" w:hAnsi="Arial" w:cs="Arial"/>
          <w:color w:val="000000"/>
          <w:sz w:val="22"/>
          <w:szCs w:val="22"/>
        </w:rPr>
        <w:t>timnog interesa poverljivosti, profesionalne i poslovne tajne,</w:t>
      </w:r>
    </w:p>
    <w:p w:rsidR="004D3717" w:rsidRPr="004B78B8" w:rsidRDefault="004D3717" w:rsidP="007B214C">
      <w:pPr>
        <w:numPr>
          <w:ilvl w:val="0"/>
          <w:numId w:val="11"/>
        </w:numPr>
        <w:shd w:val="clear" w:color="auto" w:fill="FFFFFF"/>
        <w:tabs>
          <w:tab w:val="left" w:pos="557"/>
        </w:tabs>
        <w:ind w:firstLine="720"/>
        <w:jc w:val="both"/>
        <w:rPr>
          <w:rFonts w:ascii="Arial" w:hAnsi="Arial" w:cs="Arial"/>
          <w:color w:val="000000"/>
          <w:spacing w:val="-14"/>
          <w:sz w:val="22"/>
          <w:szCs w:val="22"/>
        </w:rPr>
      </w:pP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obavezu uprave da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obrazloži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svoje odluke.</w:t>
      </w:r>
    </w:p>
    <w:p w:rsidR="004D3717" w:rsidRPr="004B78B8" w:rsidRDefault="004D3717" w:rsidP="004D371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4D3717" w:rsidRPr="004B78B8" w:rsidRDefault="004D3717" w:rsidP="007B214C">
      <w:pPr>
        <w:numPr>
          <w:ilvl w:val="0"/>
          <w:numId w:val="12"/>
        </w:numPr>
        <w:shd w:val="clear" w:color="auto" w:fill="FFFFFF"/>
        <w:tabs>
          <w:tab w:val="left" w:pos="557"/>
        </w:tabs>
        <w:ind w:firstLine="720"/>
        <w:jc w:val="both"/>
        <w:rPr>
          <w:rFonts w:ascii="Arial" w:hAnsi="Arial" w:cs="Arial"/>
          <w:color w:val="000000"/>
          <w:spacing w:val="-8"/>
          <w:sz w:val="22"/>
          <w:szCs w:val="22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Svako lice ima pravo da mu Unija nadoknadi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štetu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koju prouzrokuju njene in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stitucije ili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službenici, 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koja nastane u toku obavljanja njihovih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dužnosti, 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u skladu sa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zajedničkim 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pravnim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načelima 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drzava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članica.</w:t>
      </w:r>
    </w:p>
    <w:p w:rsidR="004D3717" w:rsidRPr="004B78B8" w:rsidRDefault="004D3717" w:rsidP="007B214C">
      <w:pPr>
        <w:numPr>
          <w:ilvl w:val="0"/>
          <w:numId w:val="12"/>
        </w:numPr>
        <w:shd w:val="clear" w:color="auto" w:fill="FFFFFF"/>
        <w:tabs>
          <w:tab w:val="left" w:pos="557"/>
        </w:tabs>
        <w:ind w:firstLine="720"/>
        <w:jc w:val="both"/>
        <w:rPr>
          <w:rFonts w:ascii="Arial" w:hAnsi="Arial" w:cs="Arial"/>
          <w:color w:val="000000"/>
          <w:spacing w:val="-9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Svako lice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može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da se obrati organima Unije na jednom od jezika iz Ustava i </w:t>
      </w:r>
      <w:r w:rsidRPr="004B78B8">
        <w:rPr>
          <w:rFonts w:ascii="Arial" w:hAnsi="Arial" w:cs="Arial"/>
          <w:color w:val="000000"/>
          <w:sz w:val="22"/>
          <w:szCs w:val="22"/>
          <w:lang w:val="pl-PL"/>
        </w:rPr>
        <w:t>mora da dobije odgovor na istom jeziku.</w:t>
      </w:r>
    </w:p>
    <w:p w:rsidR="004D3717" w:rsidRPr="00150A95" w:rsidRDefault="004D3717" w:rsidP="004D3717">
      <w:pPr>
        <w:shd w:val="clear" w:color="auto" w:fill="FFFFFF"/>
        <w:spacing w:before="163"/>
        <w:ind w:left="115"/>
        <w:jc w:val="center"/>
        <w:rPr>
          <w:rFonts w:ascii="Arial" w:hAnsi="Arial" w:cs="Arial"/>
          <w:sz w:val="22"/>
          <w:szCs w:val="22"/>
          <w:lang w:val="pl-PL"/>
        </w:rPr>
      </w:pPr>
      <w:r w:rsidRPr="004B78B8">
        <w:rPr>
          <w:rFonts w:ascii="Arial" w:hAnsi="Arial" w:cs="Arial"/>
          <w:i/>
          <w:iCs/>
          <w:color w:val="000000"/>
          <w:spacing w:val="-11"/>
          <w:sz w:val="22"/>
          <w:szCs w:val="22"/>
          <w:lang w:val="pl-PL"/>
        </w:rPr>
        <w:t>Član 42.</w:t>
      </w:r>
    </w:p>
    <w:p w:rsidR="004D3717" w:rsidRPr="00410121" w:rsidRDefault="004D3717" w:rsidP="004D3717">
      <w:pPr>
        <w:shd w:val="clear" w:color="auto" w:fill="FFFFFF"/>
        <w:spacing w:before="182"/>
        <w:ind w:left="96"/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410121">
        <w:rPr>
          <w:rFonts w:ascii="Arial" w:hAnsi="Arial" w:cs="Arial"/>
          <w:b/>
          <w:color w:val="000000"/>
          <w:sz w:val="22"/>
          <w:szCs w:val="22"/>
          <w:lang w:val="pl-PL"/>
        </w:rPr>
        <w:t>Pravo pristupa dokumentima</w:t>
      </w:r>
    </w:p>
    <w:p w:rsidR="004D3717" w:rsidRPr="00150A95" w:rsidRDefault="004D3717" w:rsidP="004D3717">
      <w:pPr>
        <w:shd w:val="clear" w:color="auto" w:fill="FFFFFF"/>
        <w:spacing w:before="182"/>
        <w:ind w:left="96"/>
        <w:jc w:val="center"/>
        <w:rPr>
          <w:rFonts w:ascii="Arial" w:hAnsi="Arial" w:cs="Arial"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pacing w:val="-1"/>
          <w:sz w:val="22"/>
          <w:szCs w:val="22"/>
          <w:lang w:val="pl-PL"/>
        </w:rPr>
        <w:lastRenderedPageBreak/>
        <w:t xml:space="preserve">Svaki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građanin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Unije, kao i svako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fizičko </w:t>
      </w:r>
      <w:r>
        <w:rPr>
          <w:rFonts w:ascii="Arial" w:hAnsi="Arial" w:cs="Arial"/>
          <w:color w:val="000000"/>
          <w:spacing w:val="-1"/>
          <w:sz w:val="22"/>
          <w:szCs w:val="22"/>
          <w:lang w:val="pl-PL"/>
        </w:rPr>
        <w:t>ili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 pravno lice sa </w:t>
      </w:r>
      <w:r>
        <w:rPr>
          <w:rFonts w:ascii="Arial" w:hAnsi="Arial" w:cs="Arial"/>
          <w:color w:val="000000"/>
          <w:spacing w:val="-1"/>
          <w:sz w:val="22"/>
          <w:szCs w:val="22"/>
          <w:lang w:val="hr-HR"/>
        </w:rPr>
        <w:t>prije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bivalištem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ili </w:t>
      </w:r>
      <w:r>
        <w:rPr>
          <w:rFonts w:ascii="Arial" w:hAnsi="Arial" w:cs="Arial"/>
          <w:color w:val="000000"/>
          <w:spacing w:val="-1"/>
          <w:sz w:val="22"/>
          <w:szCs w:val="22"/>
          <w:lang w:val="pl-PL"/>
        </w:rPr>
        <w:t>sjedišt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em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u nekoj od 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>država č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lanica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ima pravo pristupa dokumentima institucija, organa i </w:t>
      </w:r>
      <w:r w:rsidRPr="004B78B8">
        <w:rPr>
          <w:rFonts w:ascii="Arial" w:hAnsi="Arial" w:cs="Arial"/>
          <w:color w:val="000000"/>
          <w:sz w:val="22"/>
          <w:szCs w:val="22"/>
          <w:lang w:val="pl-PL"/>
        </w:rPr>
        <w:t>tela Unije, nezavisno od njih</w:t>
      </w:r>
      <w:r>
        <w:rPr>
          <w:rFonts w:ascii="Arial" w:hAnsi="Arial" w:cs="Arial"/>
          <w:color w:val="000000"/>
          <w:sz w:val="22"/>
          <w:szCs w:val="22"/>
          <w:lang w:val="pl-PL"/>
        </w:rPr>
        <w:t>ovog sadrža</w:t>
      </w:r>
      <w:r w:rsidRPr="004B78B8">
        <w:rPr>
          <w:rFonts w:ascii="Arial" w:hAnsi="Arial" w:cs="Arial"/>
          <w:color w:val="000000"/>
          <w:sz w:val="22"/>
          <w:szCs w:val="22"/>
          <w:lang w:val="pl-PL"/>
        </w:rPr>
        <w:t>ja.</w:t>
      </w:r>
    </w:p>
    <w:p w:rsidR="004D3717" w:rsidRPr="00150A95" w:rsidRDefault="004D3717" w:rsidP="004D3717">
      <w:pPr>
        <w:shd w:val="clear" w:color="auto" w:fill="FFFFFF"/>
        <w:spacing w:before="374"/>
        <w:ind w:left="48"/>
        <w:jc w:val="center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i/>
          <w:iCs/>
          <w:color w:val="000000"/>
          <w:spacing w:val="-12"/>
          <w:sz w:val="22"/>
          <w:szCs w:val="22"/>
          <w:lang w:val="pl-PL"/>
        </w:rPr>
        <w:t>Član 43.</w:t>
      </w:r>
    </w:p>
    <w:p w:rsidR="004D3717" w:rsidRDefault="004D3717" w:rsidP="004D3717">
      <w:pPr>
        <w:shd w:val="clear" w:color="auto" w:fill="FFFFFF"/>
        <w:spacing w:before="154"/>
        <w:ind w:left="2678" w:right="2611"/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 w:rsidRPr="00150A95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Evropski zastitnik </w:t>
      </w:r>
      <w:r w:rsidRPr="00410121">
        <w:rPr>
          <w:rFonts w:ascii="Arial" w:hAnsi="Arial" w:cs="Arial"/>
          <w:b/>
          <w:color w:val="000000"/>
          <w:sz w:val="22"/>
          <w:szCs w:val="22"/>
          <w:lang w:val="hr-HR"/>
        </w:rPr>
        <w:t>građana</w:t>
      </w:r>
    </w:p>
    <w:p w:rsidR="004D3717" w:rsidRPr="00150A95" w:rsidRDefault="004D3717" w:rsidP="004D3717">
      <w:pPr>
        <w:shd w:val="clear" w:color="auto" w:fill="FFFFFF"/>
        <w:spacing w:before="154"/>
        <w:ind w:left="2678" w:right="2611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Svaki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građanin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Unije, kao i svako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fizičko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ili pravno lice sa </w:t>
      </w:r>
      <w:r>
        <w:rPr>
          <w:rFonts w:ascii="Arial" w:hAnsi="Arial" w:cs="Arial"/>
          <w:color w:val="000000"/>
          <w:spacing w:val="-1"/>
          <w:sz w:val="22"/>
          <w:szCs w:val="22"/>
          <w:lang w:val="hr-HR"/>
        </w:rPr>
        <w:t>prije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bivalištem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ili </w:t>
      </w:r>
      <w:r>
        <w:rPr>
          <w:rFonts w:ascii="Arial" w:hAnsi="Arial" w:cs="Arial"/>
          <w:color w:val="000000"/>
          <w:spacing w:val="-1"/>
          <w:sz w:val="22"/>
          <w:szCs w:val="22"/>
          <w:lang w:val="pl-PL"/>
        </w:rPr>
        <w:t>sjedišt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em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u nekoj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državi član</w:t>
      </w:r>
      <w:r>
        <w:rPr>
          <w:rFonts w:ascii="Arial" w:hAnsi="Arial" w:cs="Arial"/>
          <w:color w:val="000000"/>
          <w:sz w:val="22"/>
          <w:szCs w:val="22"/>
          <w:lang w:val="hr-HR"/>
        </w:rPr>
        <w:t>i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ci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ima pravo da se obrati evropskom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zaštitniku građana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u </w:t>
      </w:r>
      <w:r>
        <w:rPr>
          <w:rFonts w:ascii="Arial" w:hAnsi="Arial" w:cs="Arial"/>
          <w:color w:val="000000"/>
          <w:spacing w:val="-1"/>
          <w:sz w:val="22"/>
          <w:szCs w:val="22"/>
          <w:lang w:val="hr-HR"/>
        </w:rPr>
        <w:t>sluč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aju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da je nezadovoljan radom institucija, organa ili tela Unije, osim kada se radi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o Sudu pravde Evropske unije u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vršenju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njegovih sudskih funkcija.</w:t>
      </w:r>
    </w:p>
    <w:p w:rsidR="004D3717" w:rsidRPr="00150A95" w:rsidRDefault="004D3717" w:rsidP="004D3717">
      <w:pPr>
        <w:shd w:val="clear" w:color="auto" w:fill="FFFFFF"/>
        <w:spacing w:before="365"/>
        <w:ind w:right="38"/>
        <w:jc w:val="center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i/>
          <w:iCs/>
          <w:color w:val="000000"/>
          <w:spacing w:val="-11"/>
          <w:sz w:val="22"/>
          <w:szCs w:val="22"/>
          <w:lang w:val="pl-PL"/>
        </w:rPr>
        <w:t>Član 44.</w:t>
      </w:r>
    </w:p>
    <w:p w:rsidR="004D3717" w:rsidRPr="00150A95" w:rsidRDefault="004D3717" w:rsidP="004D3717">
      <w:pPr>
        <w:shd w:val="clear" w:color="auto" w:fill="FFFFFF"/>
        <w:spacing w:before="163"/>
        <w:ind w:right="29"/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150A95">
        <w:rPr>
          <w:rFonts w:ascii="Arial" w:hAnsi="Arial" w:cs="Arial"/>
          <w:b/>
          <w:color w:val="000000"/>
          <w:sz w:val="22"/>
          <w:szCs w:val="22"/>
          <w:lang w:val="pl-PL"/>
        </w:rPr>
        <w:t>Pravo peticije</w:t>
      </w:r>
    </w:p>
    <w:p w:rsidR="004D3717" w:rsidRPr="00150A95" w:rsidRDefault="004D3717" w:rsidP="004D3717">
      <w:pPr>
        <w:shd w:val="clear" w:color="auto" w:fill="FFFFFF"/>
        <w:spacing w:before="163"/>
        <w:ind w:right="29"/>
        <w:jc w:val="center"/>
        <w:rPr>
          <w:rFonts w:ascii="Arial" w:hAnsi="Arial" w:cs="Arial"/>
          <w:sz w:val="22"/>
          <w:szCs w:val="22"/>
          <w:lang w:val="pl-PL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Svaki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građanin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Unije, kao i svako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fizičko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ili pravno lice sa </w:t>
      </w:r>
      <w:r>
        <w:rPr>
          <w:rFonts w:ascii="Arial" w:hAnsi="Arial" w:cs="Arial"/>
          <w:color w:val="000000"/>
          <w:spacing w:val="-1"/>
          <w:sz w:val="22"/>
          <w:szCs w:val="22"/>
          <w:lang w:val="hr-HR"/>
        </w:rPr>
        <w:t>prije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bivalištem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ili </w:t>
      </w:r>
      <w:r>
        <w:rPr>
          <w:rFonts w:ascii="Arial" w:hAnsi="Arial" w:cs="Arial"/>
          <w:color w:val="000000"/>
          <w:spacing w:val="-1"/>
          <w:sz w:val="22"/>
          <w:szCs w:val="22"/>
          <w:lang w:val="pl-PL"/>
        </w:rPr>
        <w:t>sjedišt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em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u nekoj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državi članici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>ima pravo da uputi peticiju Evropskom parlamentu.</w:t>
      </w:r>
    </w:p>
    <w:p w:rsidR="004D3717" w:rsidRPr="004B78B8" w:rsidRDefault="004D3717" w:rsidP="004D3717">
      <w:pPr>
        <w:shd w:val="clear" w:color="auto" w:fill="FFFFFF"/>
        <w:spacing w:before="365"/>
        <w:ind w:right="86"/>
        <w:jc w:val="center"/>
        <w:rPr>
          <w:rFonts w:ascii="Arial" w:hAnsi="Arial" w:cs="Arial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pacing w:val="-12"/>
          <w:sz w:val="22"/>
          <w:szCs w:val="22"/>
        </w:rPr>
        <w:t>Član 45.</w:t>
      </w:r>
    </w:p>
    <w:p w:rsidR="004D3717" w:rsidRDefault="004D3717" w:rsidP="004D3717">
      <w:pPr>
        <w:shd w:val="clear" w:color="auto" w:fill="FFFFFF"/>
        <w:spacing w:before="134"/>
        <w:ind w:left="2630" w:right="2726"/>
        <w:jc w:val="center"/>
        <w:rPr>
          <w:rFonts w:ascii="Arial" w:hAnsi="Arial" w:cs="Arial"/>
          <w:b/>
          <w:color w:val="000000"/>
          <w:spacing w:val="-1"/>
          <w:sz w:val="22"/>
          <w:szCs w:val="22"/>
        </w:rPr>
      </w:pPr>
      <w:r w:rsidRPr="00410121">
        <w:rPr>
          <w:rFonts w:ascii="Arial" w:hAnsi="Arial" w:cs="Arial"/>
          <w:b/>
          <w:color w:val="000000"/>
          <w:spacing w:val="-1"/>
          <w:sz w:val="22"/>
          <w:szCs w:val="22"/>
        </w:rPr>
        <w:t>Sloboda kretanja i boravka</w:t>
      </w:r>
    </w:p>
    <w:p w:rsidR="004D3717" w:rsidRPr="00410121" w:rsidRDefault="004D3717" w:rsidP="004D3717">
      <w:pPr>
        <w:shd w:val="clear" w:color="auto" w:fill="FFFFFF"/>
        <w:spacing w:before="134"/>
        <w:ind w:left="2630" w:right="2726"/>
        <w:jc w:val="center"/>
        <w:rPr>
          <w:rFonts w:ascii="Arial" w:hAnsi="Arial" w:cs="Arial"/>
          <w:b/>
          <w:sz w:val="22"/>
          <w:szCs w:val="22"/>
        </w:rPr>
      </w:pPr>
    </w:p>
    <w:p w:rsidR="004D3717" w:rsidRPr="004B78B8" w:rsidRDefault="004D3717" w:rsidP="007B214C">
      <w:pPr>
        <w:numPr>
          <w:ilvl w:val="0"/>
          <w:numId w:val="13"/>
        </w:numPr>
        <w:shd w:val="clear" w:color="auto" w:fill="FFFFFF"/>
        <w:tabs>
          <w:tab w:val="left" w:pos="538"/>
        </w:tabs>
        <w:ind w:firstLine="720"/>
        <w:jc w:val="both"/>
        <w:rPr>
          <w:rFonts w:ascii="Arial" w:hAnsi="Arial" w:cs="Arial"/>
          <w:color w:val="000000"/>
          <w:spacing w:val="-17"/>
          <w:sz w:val="22"/>
          <w:szCs w:val="22"/>
        </w:rPr>
      </w:pP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Svaki </w:t>
      </w:r>
      <w:r>
        <w:rPr>
          <w:rFonts w:ascii="Arial" w:hAnsi="Arial" w:cs="Arial"/>
          <w:color w:val="000000"/>
          <w:spacing w:val="-3"/>
          <w:sz w:val="22"/>
          <w:szCs w:val="22"/>
        </w:rPr>
        <w:t>građ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anin Unije ima pravo da se slobodno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kreće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i da slobodno boravi na </w:t>
      </w:r>
      <w:r w:rsidRPr="004B78B8">
        <w:rPr>
          <w:rFonts w:ascii="Arial" w:hAnsi="Arial" w:cs="Arial"/>
          <w:color w:val="000000"/>
          <w:sz w:val="22"/>
          <w:szCs w:val="22"/>
        </w:rPr>
        <w:t>teritoriji drzava</w:t>
      </w:r>
      <w:r>
        <w:rPr>
          <w:rFonts w:ascii="Arial" w:hAnsi="Arial" w:cs="Arial"/>
          <w:color w:val="000000"/>
          <w:sz w:val="22"/>
          <w:szCs w:val="22"/>
        </w:rPr>
        <w:t xml:space="preserve"> č</w:t>
      </w:r>
      <w:r w:rsidRPr="004B78B8">
        <w:rPr>
          <w:rFonts w:ascii="Arial" w:hAnsi="Arial" w:cs="Arial"/>
          <w:color w:val="000000"/>
          <w:sz w:val="22"/>
          <w:szCs w:val="22"/>
        </w:rPr>
        <w:t>lan</w:t>
      </w:r>
      <w:r>
        <w:rPr>
          <w:rFonts w:ascii="Arial" w:hAnsi="Arial" w:cs="Arial"/>
          <w:color w:val="000000"/>
          <w:sz w:val="22"/>
          <w:szCs w:val="22"/>
        </w:rPr>
        <w:t>ic</w:t>
      </w:r>
      <w:r w:rsidRPr="004B78B8">
        <w:rPr>
          <w:rFonts w:ascii="Arial" w:hAnsi="Arial" w:cs="Arial"/>
          <w:color w:val="000000"/>
          <w:sz w:val="22"/>
          <w:szCs w:val="22"/>
        </w:rPr>
        <w:t>a.</w:t>
      </w:r>
    </w:p>
    <w:p w:rsidR="004D3717" w:rsidRPr="004B78B8" w:rsidRDefault="004D3717" w:rsidP="007B214C">
      <w:pPr>
        <w:numPr>
          <w:ilvl w:val="0"/>
          <w:numId w:val="13"/>
        </w:numPr>
        <w:shd w:val="clear" w:color="auto" w:fill="FFFFFF"/>
        <w:tabs>
          <w:tab w:val="left" w:pos="538"/>
        </w:tabs>
        <w:ind w:firstLine="720"/>
        <w:jc w:val="both"/>
        <w:rPr>
          <w:rFonts w:ascii="Arial" w:hAnsi="Arial" w:cs="Arial"/>
          <w:color w:val="000000"/>
          <w:spacing w:val="-14"/>
          <w:sz w:val="22"/>
          <w:szCs w:val="22"/>
        </w:rPr>
      </w:pPr>
      <w:r w:rsidRPr="004B78B8">
        <w:rPr>
          <w:rFonts w:ascii="Arial" w:hAnsi="Arial" w:cs="Arial"/>
          <w:color w:val="000000"/>
          <w:spacing w:val="-6"/>
          <w:sz w:val="22"/>
          <w:szCs w:val="22"/>
        </w:rPr>
        <w:t xml:space="preserve">Sloboda kretanja i boravka </w:t>
      </w:r>
      <w:r w:rsidRPr="004B78B8">
        <w:rPr>
          <w:rFonts w:ascii="Arial" w:hAnsi="Arial" w:cs="Arial"/>
          <w:color w:val="000000"/>
          <w:spacing w:val="-6"/>
          <w:sz w:val="22"/>
          <w:szCs w:val="22"/>
          <w:lang w:val="hr-HR"/>
        </w:rPr>
        <w:t xml:space="preserve">može </w:t>
      </w:r>
      <w:r w:rsidRPr="004B78B8">
        <w:rPr>
          <w:rFonts w:ascii="Arial" w:hAnsi="Arial" w:cs="Arial"/>
          <w:color w:val="000000"/>
          <w:spacing w:val="-6"/>
          <w:sz w:val="22"/>
          <w:szCs w:val="22"/>
        </w:rPr>
        <w:t xml:space="preserve">biti dogovorena, u skladu sa Ustavom, za </w:t>
      </w:r>
      <w:r w:rsidRPr="004B78B8">
        <w:rPr>
          <w:rFonts w:ascii="Arial" w:hAnsi="Arial" w:cs="Arial"/>
          <w:color w:val="000000"/>
          <w:spacing w:val="-6"/>
          <w:sz w:val="22"/>
          <w:szCs w:val="22"/>
          <w:lang w:val="hr-HR"/>
        </w:rPr>
        <w:t>drža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vljane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trećih </w:t>
      </w:r>
      <w:r>
        <w:rPr>
          <w:rFonts w:ascii="Arial" w:hAnsi="Arial" w:cs="Arial"/>
          <w:color w:val="000000"/>
          <w:spacing w:val="-2"/>
          <w:sz w:val="22"/>
          <w:szCs w:val="22"/>
        </w:rPr>
        <w:t>drž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ava koji legalno borave na teritoriji neke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države članice.</w:t>
      </w:r>
    </w:p>
    <w:p w:rsidR="004D3717" w:rsidRPr="004B78B8" w:rsidRDefault="004D3717" w:rsidP="004D3717">
      <w:pPr>
        <w:shd w:val="clear" w:color="auto" w:fill="FFFFFF"/>
        <w:spacing w:before="365"/>
        <w:ind w:right="154"/>
        <w:jc w:val="center"/>
        <w:rPr>
          <w:rFonts w:ascii="Arial" w:hAnsi="Arial" w:cs="Arial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pacing w:val="-13"/>
          <w:sz w:val="22"/>
          <w:szCs w:val="22"/>
        </w:rPr>
        <w:t>Član 46.</w:t>
      </w:r>
    </w:p>
    <w:p w:rsidR="004D3717" w:rsidRDefault="004D3717" w:rsidP="004D3717">
      <w:pPr>
        <w:shd w:val="clear" w:color="auto" w:fill="FFFFFF"/>
        <w:spacing w:before="144"/>
        <w:ind w:left="2256" w:right="2410"/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 w:rsidRPr="00410121">
        <w:rPr>
          <w:rFonts w:ascii="Arial" w:hAnsi="Arial" w:cs="Arial"/>
          <w:b/>
          <w:color w:val="000000"/>
          <w:sz w:val="22"/>
          <w:szCs w:val="22"/>
        </w:rPr>
        <w:t xml:space="preserve">Diplomatska i konzularna </w:t>
      </w:r>
      <w:r w:rsidRPr="00410121">
        <w:rPr>
          <w:rFonts w:ascii="Arial" w:hAnsi="Arial" w:cs="Arial"/>
          <w:b/>
          <w:color w:val="000000"/>
          <w:sz w:val="22"/>
          <w:szCs w:val="22"/>
          <w:lang w:val="hr-HR"/>
        </w:rPr>
        <w:t>zaštita</w:t>
      </w:r>
    </w:p>
    <w:p w:rsidR="004D3717" w:rsidRPr="00410121" w:rsidRDefault="004D3717" w:rsidP="004D3717">
      <w:pPr>
        <w:shd w:val="clear" w:color="auto" w:fill="FFFFFF"/>
        <w:spacing w:before="144"/>
        <w:ind w:left="2256" w:right="2410"/>
        <w:jc w:val="center"/>
        <w:rPr>
          <w:rFonts w:ascii="Arial" w:hAnsi="Arial" w:cs="Arial"/>
          <w:b/>
          <w:sz w:val="22"/>
          <w:szCs w:val="22"/>
        </w:rPr>
      </w:pPr>
    </w:p>
    <w:p w:rsidR="004D3717" w:rsidRPr="004B78B8" w:rsidRDefault="004D3717" w:rsidP="004D3717">
      <w:pPr>
        <w:widowControl w:val="0"/>
        <w:shd w:val="clear" w:color="auto" w:fill="FFFFFF"/>
        <w:autoSpaceDE w:val="0"/>
        <w:autoSpaceDN w:val="0"/>
        <w:adjustRightInd w:val="0"/>
        <w:ind w:firstLine="556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Svaki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građanin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Unije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uživa,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na teritoriji neke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treće države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gde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država čiji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>je on dr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žavljanin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nije </w:t>
      </w:r>
      <w:r>
        <w:rPr>
          <w:rFonts w:ascii="Arial" w:hAnsi="Arial" w:cs="Arial"/>
          <w:color w:val="000000"/>
          <w:spacing w:val="-2"/>
          <w:sz w:val="22"/>
          <w:szCs w:val="22"/>
        </w:rPr>
        <w:t>prije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dstavljena,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zaštitu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diplomatskih i konzularniti organa svake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države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članice 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pod istim uslovima kao driavljani te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države</w:t>
      </w:r>
      <w:r>
        <w:rPr>
          <w:rFonts w:ascii="Arial" w:hAnsi="Arial" w:cs="Arial"/>
          <w:color w:val="000000"/>
          <w:sz w:val="22"/>
          <w:szCs w:val="22"/>
          <w:lang w:val="hr-HR"/>
        </w:rPr>
        <w:t>.</w:t>
      </w:r>
    </w:p>
    <w:p w:rsidR="004D3717" w:rsidRPr="00150A95" w:rsidRDefault="004D3717" w:rsidP="004D3717">
      <w:pPr>
        <w:pStyle w:val="Heading2"/>
        <w:rPr>
          <w:lang w:val="hr-HR"/>
        </w:rPr>
      </w:pPr>
      <w:bookmarkStart w:id="16" w:name="_Toc254877051"/>
      <w:bookmarkStart w:id="17" w:name="_Toc255569538"/>
      <w:r w:rsidRPr="004B78B8">
        <w:t>NASLOV</w:t>
      </w:r>
      <w:r w:rsidRPr="004B78B8">
        <w:rPr>
          <w:lang w:val="hr-HR"/>
        </w:rPr>
        <w:t xml:space="preserve"> </w:t>
      </w:r>
      <w:r w:rsidRPr="004B78B8">
        <w:t>VI</w:t>
      </w:r>
      <w:r>
        <w:rPr>
          <w:lang w:val="hr-HR"/>
        </w:rPr>
        <w:tab/>
      </w:r>
      <w:r w:rsidRPr="004B78B8">
        <w:t>PRAVDA</w:t>
      </w:r>
      <w:bookmarkEnd w:id="16"/>
      <w:bookmarkEnd w:id="17"/>
    </w:p>
    <w:p w:rsidR="004D3717" w:rsidRPr="00150A95" w:rsidRDefault="004D3717" w:rsidP="004D3717">
      <w:pPr>
        <w:rPr>
          <w:lang w:val="hr-HR"/>
        </w:rPr>
      </w:pPr>
    </w:p>
    <w:p w:rsidR="004D3717" w:rsidRDefault="004D3717" w:rsidP="004D3717">
      <w:pPr>
        <w:shd w:val="clear" w:color="auto" w:fill="FFFFFF"/>
        <w:ind w:firstLine="720"/>
        <w:jc w:val="center"/>
        <w:rPr>
          <w:rFonts w:ascii="Arial" w:hAnsi="Arial" w:cs="Arial"/>
          <w:i/>
          <w:iCs/>
          <w:color w:val="000000"/>
          <w:sz w:val="22"/>
          <w:szCs w:val="22"/>
          <w:lang w:val="hr-HR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  <w:lang w:val="hr-HR"/>
        </w:rPr>
        <w:t>Č</w:t>
      </w:r>
      <w:r w:rsidRPr="004B78B8">
        <w:rPr>
          <w:rFonts w:ascii="Arial" w:hAnsi="Arial" w:cs="Arial"/>
          <w:i/>
          <w:iCs/>
          <w:color w:val="000000"/>
          <w:sz w:val="22"/>
          <w:szCs w:val="22"/>
        </w:rPr>
        <w:t>lan</w:t>
      </w:r>
      <w:r w:rsidRPr="004B78B8">
        <w:rPr>
          <w:rFonts w:ascii="Arial" w:hAnsi="Arial" w:cs="Arial"/>
          <w:i/>
          <w:iCs/>
          <w:color w:val="000000"/>
          <w:sz w:val="22"/>
          <w:szCs w:val="22"/>
          <w:lang w:val="hr-HR"/>
        </w:rPr>
        <w:t xml:space="preserve"> 47.</w:t>
      </w:r>
    </w:p>
    <w:p w:rsidR="004D3717" w:rsidRDefault="004D3717" w:rsidP="004D3717">
      <w:pPr>
        <w:shd w:val="clear" w:color="auto" w:fill="FFFFFF"/>
        <w:ind w:firstLine="720"/>
        <w:jc w:val="center"/>
        <w:rPr>
          <w:rFonts w:ascii="Arial" w:hAnsi="Arial" w:cs="Arial"/>
          <w:i/>
          <w:iCs/>
          <w:color w:val="000000"/>
          <w:sz w:val="22"/>
          <w:szCs w:val="22"/>
          <w:lang w:val="hr-HR"/>
        </w:rPr>
      </w:pPr>
    </w:p>
    <w:p w:rsidR="004D3717" w:rsidRPr="00150A95" w:rsidRDefault="004D3717" w:rsidP="004D3717">
      <w:pPr>
        <w:shd w:val="clear" w:color="auto" w:fill="FFFFFF"/>
        <w:ind w:firstLine="720"/>
        <w:jc w:val="center"/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</w:pPr>
      <w:r w:rsidRPr="00692D50">
        <w:rPr>
          <w:rFonts w:ascii="Arial" w:hAnsi="Arial" w:cs="Arial"/>
          <w:b/>
          <w:color w:val="000000"/>
          <w:spacing w:val="-2"/>
          <w:sz w:val="22"/>
          <w:szCs w:val="22"/>
        </w:rPr>
        <w:t>Pravo</w:t>
      </w:r>
      <w:r w:rsidRPr="00692D50"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b/>
          <w:color w:val="000000"/>
          <w:spacing w:val="-2"/>
          <w:sz w:val="22"/>
          <w:szCs w:val="22"/>
        </w:rPr>
        <w:t>na</w:t>
      </w:r>
      <w:r w:rsidRPr="00692D50"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  <w:t xml:space="preserve"> obraćanje </w:t>
      </w:r>
      <w:r w:rsidRPr="00692D50">
        <w:rPr>
          <w:rFonts w:ascii="Arial" w:hAnsi="Arial" w:cs="Arial"/>
          <w:b/>
          <w:color w:val="000000"/>
          <w:spacing w:val="-2"/>
          <w:sz w:val="22"/>
          <w:szCs w:val="22"/>
        </w:rPr>
        <w:t>sudu</w:t>
      </w:r>
      <w:r w:rsidRPr="00692D50"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b/>
          <w:color w:val="000000"/>
          <w:spacing w:val="-2"/>
          <w:sz w:val="22"/>
          <w:szCs w:val="22"/>
        </w:rPr>
        <w:t>i</w:t>
      </w:r>
      <w:r w:rsidRPr="00692D50"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b/>
          <w:color w:val="000000"/>
          <w:spacing w:val="-2"/>
          <w:sz w:val="22"/>
          <w:szCs w:val="22"/>
        </w:rPr>
        <w:t>na</w:t>
      </w:r>
      <w:r w:rsidRPr="00692D50"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b/>
          <w:color w:val="000000"/>
          <w:spacing w:val="-2"/>
          <w:sz w:val="22"/>
          <w:szCs w:val="22"/>
        </w:rPr>
        <w:t>nepristrasan</w:t>
      </w:r>
      <w:r w:rsidRPr="00692D50">
        <w:rPr>
          <w:rFonts w:ascii="Arial" w:hAnsi="Arial" w:cs="Arial"/>
          <w:b/>
          <w:color w:val="000000"/>
          <w:spacing w:val="-2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b/>
          <w:color w:val="000000"/>
          <w:spacing w:val="-2"/>
          <w:sz w:val="22"/>
          <w:szCs w:val="22"/>
        </w:rPr>
        <w:t>sud</w:t>
      </w:r>
    </w:p>
    <w:p w:rsidR="004D3717" w:rsidRPr="00692D50" w:rsidRDefault="004D3717" w:rsidP="004D3717">
      <w:pPr>
        <w:shd w:val="clear" w:color="auto" w:fill="FFFFFF"/>
        <w:ind w:firstLine="720"/>
        <w:jc w:val="center"/>
        <w:rPr>
          <w:rFonts w:ascii="Arial" w:hAnsi="Arial" w:cs="Arial"/>
          <w:i/>
          <w:iCs/>
          <w:color w:val="000000"/>
          <w:sz w:val="22"/>
          <w:szCs w:val="22"/>
          <w:lang w:val="hr-HR"/>
        </w:rPr>
      </w:pP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4B78B8">
        <w:rPr>
          <w:rFonts w:ascii="Arial" w:hAnsi="Arial" w:cs="Arial"/>
          <w:color w:val="000000"/>
          <w:sz w:val="22"/>
          <w:szCs w:val="22"/>
        </w:rPr>
        <w:t>Svako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lice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ko</w:t>
      </w:r>
      <w:r w:rsidRPr="004B78B8">
        <w:rPr>
          <w:rFonts w:ascii="Arial" w:hAnsi="Arial" w:cs="Arial"/>
          <w:color w:val="000000"/>
          <w:sz w:val="22"/>
          <w:szCs w:val="22"/>
        </w:rPr>
        <w:t>me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su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povrećena </w:t>
      </w:r>
      <w:r w:rsidRPr="00692D50">
        <w:rPr>
          <w:rFonts w:ascii="Arial" w:hAnsi="Arial" w:cs="Arial"/>
          <w:iCs/>
          <w:color w:val="000000"/>
          <w:sz w:val="22"/>
          <w:szCs w:val="22"/>
        </w:rPr>
        <w:t>prava</w:t>
      </w:r>
      <w:r w:rsidRPr="004B78B8">
        <w:rPr>
          <w:rFonts w:ascii="Arial" w:hAnsi="Arial" w:cs="Arial"/>
          <w:i/>
          <w:iCs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ili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slobode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koje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su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garantovane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pravom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Unije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ima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pravo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da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se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za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pomoć </w:t>
      </w:r>
      <w:r w:rsidRPr="004B78B8">
        <w:rPr>
          <w:rFonts w:ascii="Arial" w:hAnsi="Arial" w:cs="Arial"/>
          <w:color w:val="000000"/>
          <w:sz w:val="22"/>
          <w:szCs w:val="22"/>
        </w:rPr>
        <w:t>obrati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sudu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, </w:t>
      </w:r>
      <w:r w:rsidRPr="004B78B8">
        <w:rPr>
          <w:rFonts w:ascii="Arial" w:hAnsi="Arial" w:cs="Arial"/>
          <w:color w:val="000000"/>
          <w:sz w:val="22"/>
          <w:szCs w:val="22"/>
        </w:rPr>
        <w:t>u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skladu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sa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uslovima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hr-HR"/>
        </w:rPr>
        <w:t>predviđen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im </w:t>
      </w:r>
      <w:r w:rsidRPr="004B78B8">
        <w:rPr>
          <w:rFonts w:ascii="Arial" w:hAnsi="Arial" w:cs="Arial"/>
          <w:color w:val="000000"/>
          <w:sz w:val="22"/>
          <w:szCs w:val="22"/>
        </w:rPr>
        <w:t>ovim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 članom.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4B78B8">
        <w:rPr>
          <w:rFonts w:ascii="Arial" w:hAnsi="Arial" w:cs="Arial"/>
          <w:color w:val="000000"/>
          <w:sz w:val="22"/>
          <w:szCs w:val="22"/>
        </w:rPr>
        <w:lastRenderedPageBreak/>
        <w:t>Svako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lice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ima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pravo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da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iCs/>
          <w:color w:val="000000"/>
          <w:sz w:val="22"/>
          <w:szCs w:val="22"/>
        </w:rPr>
        <w:t>njegov</w:t>
      </w:r>
      <w:r w:rsidRPr="00150A95"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iCs/>
          <w:color w:val="000000"/>
          <w:sz w:val="22"/>
          <w:szCs w:val="22"/>
        </w:rPr>
        <w:t>zahtev</w:t>
      </w:r>
      <w:r w:rsidRPr="00150A95"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color w:val="000000"/>
          <w:sz w:val="22"/>
          <w:szCs w:val="22"/>
        </w:rPr>
        <w:t>bude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iCs/>
          <w:color w:val="000000"/>
          <w:sz w:val="22"/>
          <w:szCs w:val="22"/>
        </w:rPr>
        <w:t>razmotren</w:t>
      </w:r>
      <w:r w:rsidRPr="00150A95"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color w:val="000000"/>
          <w:sz w:val="22"/>
          <w:szCs w:val="22"/>
        </w:rPr>
        <w:t>n</w:t>
      </w:r>
      <w:r w:rsidRPr="004B78B8">
        <w:rPr>
          <w:rFonts w:ascii="Arial" w:hAnsi="Arial" w:cs="Arial"/>
          <w:color w:val="000000"/>
          <w:sz w:val="22"/>
          <w:szCs w:val="22"/>
        </w:rPr>
        <w:t>epristrasno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, </w:t>
      </w:r>
      <w:r w:rsidRPr="004B78B8">
        <w:rPr>
          <w:rFonts w:ascii="Arial" w:hAnsi="Arial" w:cs="Arial"/>
          <w:color w:val="000000"/>
          <w:sz w:val="22"/>
          <w:szCs w:val="22"/>
        </w:rPr>
        <w:t>javno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i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u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razumnom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roku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od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strane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nezavisnog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nepristrasnog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suda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,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u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skladu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sa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zakonom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.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Svako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lice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ima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mogućnost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na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konsultaciju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,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odbranu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zastupanje</w:t>
      </w:r>
    </w:p>
    <w:p w:rsidR="004D3717" w:rsidRPr="00150A95" w:rsidRDefault="004D3717" w:rsidP="004D3717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4B78B8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>ici</w:t>
      </w:r>
      <w:r w:rsidRPr="004B78B8">
        <w:rPr>
          <w:rFonts w:ascii="Arial" w:hAnsi="Arial" w:cs="Arial"/>
          <w:color w:val="000000"/>
          <w:sz w:val="22"/>
          <w:szCs w:val="22"/>
        </w:rPr>
        <w:t>ma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koja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nemaju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dovoljno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sredstava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iCs/>
          <w:color w:val="000000"/>
          <w:sz w:val="22"/>
          <w:szCs w:val="22"/>
        </w:rPr>
        <w:t>odobrava</w:t>
      </w:r>
      <w:r w:rsidRPr="00150A95">
        <w:rPr>
          <w:rFonts w:ascii="Arial" w:hAnsi="Arial" w:cs="Arial"/>
          <w:iCs/>
          <w:color w:val="000000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color w:val="000000"/>
          <w:sz w:val="22"/>
          <w:szCs w:val="22"/>
        </w:rPr>
        <w:t>se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color w:val="000000"/>
          <w:sz w:val="22"/>
          <w:szCs w:val="22"/>
        </w:rPr>
        <w:t>pravna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lang w:val="hr-HR"/>
        </w:rPr>
        <w:t>pomoć</w:t>
      </w:r>
      <w:r w:rsidRPr="00692D50">
        <w:rPr>
          <w:rFonts w:ascii="Arial" w:hAnsi="Arial" w:cs="Arial"/>
          <w:iCs/>
          <w:color w:val="000000"/>
          <w:sz w:val="22"/>
          <w:szCs w:val="22"/>
          <w:lang w:val="hr-HR"/>
        </w:rPr>
        <w:t>,</w:t>
      </w:r>
      <w:r w:rsidRPr="004B78B8">
        <w:rPr>
          <w:rFonts w:ascii="Arial" w:hAnsi="Arial" w:cs="Arial"/>
          <w:i/>
          <w:iCs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u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meri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u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kojoj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je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ova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pomoć </w:t>
      </w:r>
      <w:r w:rsidRPr="004B78B8">
        <w:rPr>
          <w:rFonts w:ascii="Arial" w:hAnsi="Arial" w:cs="Arial"/>
          <w:color w:val="000000"/>
          <w:sz w:val="22"/>
          <w:szCs w:val="22"/>
        </w:rPr>
        <w:t>potrebna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da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bi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se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osigurao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efektivni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</w:rPr>
        <w:t>pristup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>pravosuđu.</w:t>
      </w:r>
    </w:p>
    <w:p w:rsidR="004D3717" w:rsidRDefault="004D3717" w:rsidP="004D3717">
      <w:pPr>
        <w:shd w:val="clear" w:color="auto" w:fill="FFFFFF"/>
        <w:spacing w:before="134"/>
        <w:ind w:left="1603" w:right="1603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</w:rPr>
        <w:t xml:space="preserve">Član 48. </w:t>
      </w:r>
    </w:p>
    <w:p w:rsidR="004D3717" w:rsidRDefault="004D3717" w:rsidP="004D3717">
      <w:pPr>
        <w:shd w:val="clear" w:color="auto" w:fill="FFFFFF"/>
        <w:spacing w:before="134"/>
        <w:ind w:left="1603" w:right="1603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Prije</w:t>
      </w:r>
      <w:r w:rsidRPr="00692D50">
        <w:rPr>
          <w:rFonts w:ascii="Arial" w:hAnsi="Arial" w:cs="Arial"/>
          <w:b/>
          <w:color w:val="000000"/>
          <w:sz w:val="22"/>
          <w:szCs w:val="22"/>
        </w:rPr>
        <w:t>tpostavka nevinosti i pravo na odbranu</w:t>
      </w:r>
    </w:p>
    <w:p w:rsidR="004D3717" w:rsidRPr="00692D50" w:rsidRDefault="004D3717" w:rsidP="004D3717">
      <w:pPr>
        <w:shd w:val="clear" w:color="auto" w:fill="FFFFFF"/>
        <w:spacing w:before="134"/>
        <w:ind w:left="1603" w:right="1603"/>
        <w:jc w:val="center"/>
        <w:rPr>
          <w:rFonts w:ascii="Arial" w:hAnsi="Arial" w:cs="Arial"/>
          <w:b/>
          <w:sz w:val="22"/>
          <w:szCs w:val="22"/>
        </w:rPr>
      </w:pPr>
    </w:p>
    <w:p w:rsidR="004D3717" w:rsidRPr="004B78B8" w:rsidRDefault="004D3717" w:rsidP="007B214C">
      <w:pPr>
        <w:widowControl w:val="0"/>
        <w:numPr>
          <w:ilvl w:val="0"/>
          <w:numId w:val="14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firstLine="556"/>
        <w:jc w:val="both"/>
        <w:rPr>
          <w:rFonts w:ascii="Arial" w:hAnsi="Arial" w:cs="Arial"/>
          <w:color w:val="000000"/>
          <w:spacing w:val="-18"/>
          <w:sz w:val="22"/>
          <w:szCs w:val="22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</w:rPr>
        <w:t xml:space="preserve">Svaki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optuženi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je nevin sve dok se njegova krivica legalno ne utvrdi.</w:t>
      </w:r>
    </w:p>
    <w:p w:rsidR="004D3717" w:rsidRPr="004B78B8" w:rsidRDefault="004D3717" w:rsidP="007B214C">
      <w:pPr>
        <w:widowControl w:val="0"/>
        <w:numPr>
          <w:ilvl w:val="0"/>
          <w:numId w:val="14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firstLine="556"/>
        <w:jc w:val="both"/>
        <w:rPr>
          <w:rFonts w:ascii="Arial" w:hAnsi="Arial" w:cs="Arial"/>
          <w:color w:val="000000"/>
          <w:spacing w:val="-14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Postovanje prava na odbranu zagarantovano je svakom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optuženom.</w:t>
      </w:r>
    </w:p>
    <w:p w:rsidR="004D3717" w:rsidRPr="00150A95" w:rsidRDefault="004D3717" w:rsidP="004D3717">
      <w:pPr>
        <w:shd w:val="clear" w:color="auto" w:fill="FFFFFF"/>
        <w:spacing w:before="298"/>
        <w:jc w:val="center"/>
        <w:rPr>
          <w:rFonts w:ascii="Arial" w:hAnsi="Arial" w:cs="Arial"/>
          <w:sz w:val="22"/>
          <w:szCs w:val="22"/>
          <w:lang w:val="pl-PL"/>
        </w:rPr>
      </w:pPr>
      <w:r w:rsidRPr="004B78B8">
        <w:rPr>
          <w:rFonts w:ascii="Arial" w:hAnsi="Arial" w:cs="Arial"/>
          <w:i/>
          <w:iCs/>
          <w:color w:val="000000"/>
          <w:spacing w:val="-11"/>
          <w:sz w:val="22"/>
          <w:szCs w:val="22"/>
          <w:lang w:val="pl-PL"/>
        </w:rPr>
        <w:t>Član 49.</w:t>
      </w:r>
    </w:p>
    <w:p w:rsidR="004D3717" w:rsidRDefault="004D3717" w:rsidP="004D3717">
      <w:pPr>
        <w:shd w:val="clear" w:color="auto" w:fill="FFFFFF"/>
        <w:spacing w:before="298"/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692D50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Načela </w:t>
      </w:r>
      <w:r w:rsidRPr="00692D50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zakonitosti i srazmernosti u vezi sa </w:t>
      </w:r>
      <w:r w:rsidRPr="00692D50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krivičnim </w:t>
      </w:r>
      <w:r w:rsidRPr="00692D50">
        <w:rPr>
          <w:rFonts w:ascii="Arial" w:hAnsi="Arial" w:cs="Arial"/>
          <w:b/>
          <w:color w:val="000000"/>
          <w:sz w:val="22"/>
          <w:szCs w:val="22"/>
          <w:lang w:val="pl-PL"/>
        </w:rPr>
        <w:t>delima i kaznama</w:t>
      </w:r>
    </w:p>
    <w:p w:rsidR="004D3717" w:rsidRPr="00150A95" w:rsidRDefault="004D3717" w:rsidP="004D3717">
      <w:pPr>
        <w:shd w:val="clear" w:color="auto" w:fill="FFFFFF"/>
        <w:spacing w:before="298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D3717" w:rsidRPr="00150A95" w:rsidRDefault="004D3717" w:rsidP="007B214C">
      <w:pPr>
        <w:widowControl w:val="0"/>
        <w:numPr>
          <w:ilvl w:val="0"/>
          <w:numId w:val="25"/>
        </w:numPr>
        <w:shd w:val="clear" w:color="auto" w:fill="FFFFFF"/>
        <w:tabs>
          <w:tab w:val="clear" w:pos="1276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Niko ne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može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biti osuđen za neku radnju </w:t>
      </w:r>
      <w:r w:rsidRPr="00150A95">
        <w:rPr>
          <w:rFonts w:ascii="Arial" w:hAnsi="Arial" w:cs="Arial"/>
          <w:iCs/>
          <w:color w:val="000000"/>
          <w:sz w:val="22"/>
          <w:szCs w:val="22"/>
          <w:lang w:val="pl-PL"/>
        </w:rPr>
        <w:t>ili propust koji</w:t>
      </w:r>
      <w:r w:rsidRPr="00150A95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u vreme njihovog počinjenja nije bio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kažnjiv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na osnovu nacionalnog ili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međunarodnog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prava. Isto tako, ne sme se odrediti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teža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kazna od one koja se </w:t>
      </w:r>
      <w:r>
        <w:rPr>
          <w:rFonts w:ascii="Arial" w:hAnsi="Arial" w:cs="Arial"/>
          <w:color w:val="000000"/>
          <w:sz w:val="22"/>
          <w:szCs w:val="22"/>
          <w:lang w:val="pl-PL"/>
        </w:rPr>
        <w:t>primjen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jivala u momentu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činjenja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dela. Ako je posle ove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kažnjive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radnje zakonom uvedena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blaža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kazna, tada se ona 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 xml:space="preserve">mora </w:t>
      </w:r>
      <w:r>
        <w:rPr>
          <w:rFonts w:ascii="Arial" w:hAnsi="Arial" w:cs="Arial"/>
          <w:color w:val="000000"/>
          <w:sz w:val="22"/>
          <w:szCs w:val="22"/>
          <w:lang w:val="pl-PL"/>
        </w:rPr>
        <w:t>primjen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iti.</w:t>
      </w:r>
    </w:p>
    <w:p w:rsidR="004D3717" w:rsidRPr="00150A95" w:rsidRDefault="004D3717" w:rsidP="007B214C">
      <w:pPr>
        <w:widowControl w:val="0"/>
        <w:numPr>
          <w:ilvl w:val="0"/>
          <w:numId w:val="25"/>
        </w:numPr>
        <w:shd w:val="clear" w:color="auto" w:fill="FFFFFF"/>
        <w:tabs>
          <w:tab w:val="left" w:pos="538"/>
          <w:tab w:val="left" w:pos="1080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i/>
          <w:iCs/>
          <w:color w:val="000000"/>
          <w:spacing w:val="-13"/>
          <w:sz w:val="22"/>
          <w:szCs w:val="22"/>
          <w:lang w:val="pl-PL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Ovaj 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>č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lan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ne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isključuje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to da neko lice bude osuđeno ili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kažnjeno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zbog dela ili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propusta koje je u trenutku njegovog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izvršenja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bilo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kažnjivo </w:t>
      </w:r>
      <w:r w:rsidRPr="00150A95">
        <w:rPr>
          <w:rFonts w:ascii="Arial" w:hAnsi="Arial" w:cs="Arial"/>
          <w:iCs/>
          <w:color w:val="000000"/>
          <w:spacing w:val="-1"/>
          <w:sz w:val="22"/>
          <w:szCs w:val="22"/>
          <w:lang w:val="pl-PL"/>
        </w:rPr>
        <w:t xml:space="preserve">na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osnovu opitih </w:t>
      </w:r>
      <w:r w:rsidRPr="00150A95">
        <w:rPr>
          <w:rFonts w:ascii="Arial" w:hAnsi="Arial" w:cs="Arial"/>
          <w:iCs/>
          <w:color w:val="000000"/>
          <w:spacing w:val="-1"/>
          <w:sz w:val="22"/>
          <w:szCs w:val="22"/>
          <w:lang w:val="pl-PL"/>
        </w:rPr>
        <w:t>princi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>pa priznatih od svih nacija.</w:t>
      </w:r>
    </w:p>
    <w:p w:rsidR="004D3717" w:rsidRPr="004B78B8" w:rsidRDefault="004D3717" w:rsidP="007B214C">
      <w:pPr>
        <w:widowControl w:val="0"/>
        <w:numPr>
          <w:ilvl w:val="0"/>
          <w:numId w:val="25"/>
        </w:numPr>
        <w:shd w:val="clear" w:color="auto" w:fill="FFFFFF"/>
        <w:tabs>
          <w:tab w:val="left" w:pos="538"/>
          <w:tab w:val="left" w:pos="1080"/>
        </w:tabs>
        <w:autoSpaceDE w:val="0"/>
        <w:autoSpaceDN w:val="0"/>
        <w:adjustRightInd w:val="0"/>
        <w:ind w:hanging="736"/>
        <w:jc w:val="both"/>
        <w:rPr>
          <w:rFonts w:ascii="Arial" w:hAnsi="Arial" w:cs="Arial"/>
          <w:color w:val="000000"/>
          <w:spacing w:val="-14"/>
          <w:sz w:val="22"/>
          <w:szCs w:val="22"/>
          <w:lang w:val="sv-SE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Krivična </w:t>
      </w:r>
      <w:r>
        <w:rPr>
          <w:rFonts w:ascii="Arial" w:hAnsi="Arial" w:cs="Arial"/>
          <w:color w:val="000000"/>
          <w:spacing w:val="-2"/>
          <w:sz w:val="22"/>
          <w:szCs w:val="22"/>
          <w:lang w:val="sv-SE"/>
        </w:rPr>
        <w:t>mjera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sv-SE"/>
        </w:rPr>
        <w:t xml:space="preserve"> ne sme biti nesrazmerna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krivičnom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sv-SE"/>
        </w:rPr>
        <w:t>delu.</w:t>
      </w:r>
    </w:p>
    <w:p w:rsidR="004D3717" w:rsidRPr="00150A95" w:rsidRDefault="004D3717" w:rsidP="004D3717">
      <w:pPr>
        <w:shd w:val="clear" w:color="auto" w:fill="FFFFFF"/>
        <w:spacing w:before="298"/>
        <w:ind w:right="38"/>
        <w:jc w:val="center"/>
        <w:rPr>
          <w:rFonts w:ascii="Arial" w:hAnsi="Arial" w:cs="Arial"/>
          <w:sz w:val="22"/>
          <w:szCs w:val="22"/>
          <w:lang w:val="sv-SE"/>
        </w:rPr>
      </w:pPr>
      <w:r w:rsidRPr="004B78B8">
        <w:rPr>
          <w:rFonts w:ascii="Arial" w:hAnsi="Arial" w:cs="Arial"/>
          <w:i/>
          <w:iCs/>
          <w:color w:val="000000"/>
          <w:spacing w:val="-15"/>
          <w:sz w:val="22"/>
          <w:szCs w:val="22"/>
          <w:lang w:val="sv-SE"/>
        </w:rPr>
        <w:t>Član 50</w:t>
      </w:r>
    </w:p>
    <w:p w:rsidR="004D3717" w:rsidRPr="00692D50" w:rsidRDefault="004D3717" w:rsidP="004D3717">
      <w:pPr>
        <w:shd w:val="clear" w:color="auto" w:fill="FFFFFF"/>
        <w:spacing w:before="298"/>
        <w:ind w:right="38"/>
        <w:jc w:val="center"/>
        <w:rPr>
          <w:rFonts w:ascii="Arial" w:hAnsi="Arial" w:cs="Arial"/>
          <w:b/>
          <w:color w:val="000000"/>
          <w:sz w:val="22"/>
          <w:szCs w:val="22"/>
          <w:lang w:val="sv-SE"/>
        </w:rPr>
      </w:pPr>
      <w:r w:rsidRPr="00692D50">
        <w:rPr>
          <w:rFonts w:ascii="Arial" w:hAnsi="Arial" w:cs="Arial"/>
          <w:b/>
          <w:color w:val="000000"/>
          <w:spacing w:val="-1"/>
          <w:sz w:val="22"/>
          <w:szCs w:val="22"/>
          <w:lang w:val="sv-SE"/>
        </w:rPr>
        <w:t xml:space="preserve">Pravo da se dva puta ne </w:t>
      </w:r>
      <w:r w:rsidRPr="00692D50">
        <w:rPr>
          <w:rFonts w:ascii="Arial" w:hAnsi="Arial" w:cs="Arial"/>
          <w:b/>
          <w:color w:val="000000"/>
          <w:spacing w:val="-1"/>
          <w:sz w:val="22"/>
          <w:szCs w:val="22"/>
          <w:lang w:val="hr-HR"/>
        </w:rPr>
        <w:t xml:space="preserve">može </w:t>
      </w:r>
      <w:r w:rsidRPr="00692D50">
        <w:rPr>
          <w:rFonts w:ascii="Arial" w:hAnsi="Arial" w:cs="Arial"/>
          <w:b/>
          <w:color w:val="000000"/>
          <w:spacing w:val="-1"/>
          <w:sz w:val="22"/>
          <w:szCs w:val="22"/>
          <w:lang w:val="sv-SE"/>
        </w:rPr>
        <w:t xml:space="preserve">biti </w:t>
      </w:r>
      <w:r w:rsidRPr="00692D50">
        <w:rPr>
          <w:rFonts w:ascii="Arial" w:hAnsi="Arial" w:cs="Arial"/>
          <w:b/>
          <w:color w:val="000000"/>
          <w:spacing w:val="-1"/>
          <w:sz w:val="22"/>
          <w:szCs w:val="22"/>
          <w:lang w:val="hr-HR"/>
        </w:rPr>
        <w:t xml:space="preserve">krivićno </w:t>
      </w:r>
      <w:r w:rsidRPr="00692D50">
        <w:rPr>
          <w:rFonts w:ascii="Arial" w:hAnsi="Arial" w:cs="Arial"/>
          <w:b/>
          <w:color w:val="000000"/>
          <w:spacing w:val="-1"/>
          <w:sz w:val="22"/>
          <w:szCs w:val="22"/>
          <w:lang w:val="sv-SE"/>
        </w:rPr>
        <w:t xml:space="preserve">gonjen </w:t>
      </w:r>
      <w:r w:rsidRPr="00692D50">
        <w:rPr>
          <w:rFonts w:ascii="Arial" w:hAnsi="Arial" w:cs="Arial"/>
          <w:b/>
          <w:color w:val="000000"/>
          <w:sz w:val="22"/>
          <w:szCs w:val="22"/>
          <w:lang w:val="sv-SE"/>
        </w:rPr>
        <w:t xml:space="preserve">ili </w:t>
      </w:r>
      <w:r w:rsidRPr="00692D50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kažnjen </w:t>
      </w:r>
      <w:r w:rsidRPr="00692D50">
        <w:rPr>
          <w:rFonts w:ascii="Arial" w:hAnsi="Arial" w:cs="Arial"/>
          <w:b/>
          <w:color w:val="000000"/>
          <w:sz w:val="22"/>
          <w:szCs w:val="22"/>
          <w:lang w:val="sv-SE"/>
        </w:rPr>
        <w:t xml:space="preserve">za isto </w:t>
      </w:r>
      <w:r w:rsidRPr="00692D50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krivično </w:t>
      </w:r>
      <w:r w:rsidRPr="00692D50">
        <w:rPr>
          <w:rFonts w:ascii="Arial" w:hAnsi="Arial" w:cs="Arial"/>
          <w:b/>
          <w:color w:val="000000"/>
          <w:sz w:val="22"/>
          <w:szCs w:val="22"/>
          <w:lang w:val="sv-SE"/>
        </w:rPr>
        <w:t>delo</w:t>
      </w:r>
    </w:p>
    <w:p w:rsidR="004D3717" w:rsidRPr="00150A95" w:rsidRDefault="004D3717" w:rsidP="004D3717">
      <w:pPr>
        <w:shd w:val="clear" w:color="auto" w:fill="FFFFFF"/>
        <w:spacing w:before="298"/>
        <w:ind w:right="38"/>
        <w:jc w:val="center"/>
        <w:rPr>
          <w:rFonts w:ascii="Arial" w:hAnsi="Arial" w:cs="Arial"/>
          <w:sz w:val="22"/>
          <w:szCs w:val="22"/>
          <w:lang w:val="sv-SE"/>
        </w:rPr>
      </w:pPr>
    </w:p>
    <w:p w:rsidR="004D3717" w:rsidRPr="00150A95" w:rsidRDefault="004D3717" w:rsidP="004D3717">
      <w:pPr>
        <w:widowControl w:val="0"/>
        <w:shd w:val="clear" w:color="auto" w:fill="FFFFFF"/>
        <w:autoSpaceDE w:val="0"/>
        <w:autoSpaceDN w:val="0"/>
        <w:adjustRightInd w:val="0"/>
        <w:ind w:firstLine="556"/>
        <w:jc w:val="both"/>
        <w:rPr>
          <w:rFonts w:ascii="Arial" w:hAnsi="Arial" w:cs="Arial"/>
          <w:sz w:val="22"/>
          <w:szCs w:val="22"/>
          <w:lang w:val="sv-SE"/>
        </w:rPr>
      </w:pPr>
      <w:r w:rsidRPr="00150A95">
        <w:rPr>
          <w:rFonts w:ascii="Arial" w:hAnsi="Arial" w:cs="Arial"/>
          <w:color w:val="000000"/>
          <w:spacing w:val="-5"/>
          <w:sz w:val="22"/>
          <w:szCs w:val="22"/>
          <w:lang w:val="sv-SE"/>
        </w:rPr>
        <w:t xml:space="preserve">Niko ne </w:t>
      </w:r>
      <w:r w:rsidRPr="00692D50">
        <w:rPr>
          <w:rFonts w:ascii="Arial" w:hAnsi="Arial" w:cs="Arial"/>
          <w:iCs/>
          <w:color w:val="000000"/>
          <w:spacing w:val="-5"/>
          <w:sz w:val="22"/>
          <w:szCs w:val="22"/>
          <w:lang w:val="hr-HR"/>
        </w:rPr>
        <w:t xml:space="preserve">može biti krivično </w:t>
      </w:r>
      <w:r w:rsidRPr="00150A95">
        <w:rPr>
          <w:rFonts w:ascii="Arial" w:hAnsi="Arial" w:cs="Arial"/>
          <w:iCs/>
          <w:color w:val="000000"/>
          <w:spacing w:val="-5"/>
          <w:sz w:val="22"/>
          <w:szCs w:val="22"/>
          <w:lang w:val="sv-SE"/>
        </w:rPr>
        <w:t xml:space="preserve">gonjen ili </w:t>
      </w:r>
      <w:r w:rsidRPr="00692D50">
        <w:rPr>
          <w:rFonts w:ascii="Arial" w:hAnsi="Arial" w:cs="Arial"/>
          <w:color w:val="000000"/>
          <w:spacing w:val="-5"/>
          <w:sz w:val="22"/>
          <w:szCs w:val="22"/>
          <w:lang w:val="hr-HR"/>
        </w:rPr>
        <w:t>kažnjen</w:t>
      </w:r>
      <w:r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 </w:t>
      </w:r>
      <w:r w:rsidRPr="00692D50">
        <w:rPr>
          <w:rFonts w:ascii="Arial" w:hAnsi="Arial" w:cs="Arial"/>
          <w:color w:val="000000"/>
          <w:spacing w:val="-5"/>
          <w:sz w:val="22"/>
          <w:szCs w:val="22"/>
          <w:lang w:val="hr-HR"/>
        </w:rPr>
        <w:t>za</w:t>
      </w:r>
      <w:r w:rsidRPr="004B78B8"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 kršenje</w:t>
      </w:r>
      <w:r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5"/>
          <w:sz w:val="22"/>
          <w:szCs w:val="22"/>
          <w:lang w:val="hr-HR"/>
        </w:rPr>
        <w:t>zakona</w:t>
      </w:r>
      <w:r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za </w:t>
      </w:r>
      <w:r w:rsidRPr="00150A95">
        <w:rPr>
          <w:rFonts w:ascii="Arial" w:hAnsi="Arial" w:cs="Arial"/>
          <w:color w:val="000000"/>
          <w:spacing w:val="-5"/>
          <w:sz w:val="22"/>
          <w:szCs w:val="22"/>
          <w:lang w:val="sv-SE"/>
        </w:rPr>
        <w:t xml:space="preserve">koje je </w:t>
      </w:r>
      <w:r w:rsidRPr="004B78B8"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već </w:t>
      </w:r>
      <w:r w:rsidRPr="00150A95">
        <w:rPr>
          <w:rFonts w:ascii="Arial" w:hAnsi="Arial" w:cs="Arial"/>
          <w:color w:val="000000"/>
          <w:spacing w:val="-5"/>
          <w:sz w:val="22"/>
          <w:szCs w:val="22"/>
          <w:lang w:val="sv-SE"/>
        </w:rPr>
        <w:t>od stra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sv-SE"/>
        </w:rPr>
        <w:t xml:space="preserve">ne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krivičnog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sv-SE"/>
        </w:rPr>
        <w:t xml:space="preserve">suda Unije bio, u skladu sa zakonom,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pravosnažno oslobođen 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sv-SE"/>
        </w:rPr>
        <w:t xml:space="preserve">ili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>osuđen.</w:t>
      </w:r>
    </w:p>
    <w:p w:rsidR="004D3717" w:rsidRPr="004B78B8" w:rsidRDefault="004D3717" w:rsidP="004D3717">
      <w:pPr>
        <w:shd w:val="clear" w:color="auto" w:fill="FFFFFF"/>
        <w:spacing w:before="29"/>
        <w:ind w:left="3648" w:right="72"/>
        <w:rPr>
          <w:rFonts w:ascii="Arial" w:hAnsi="Arial" w:cs="Arial"/>
          <w:i/>
          <w:iCs/>
          <w:color w:val="000000"/>
          <w:spacing w:val="-8"/>
          <w:sz w:val="22"/>
          <w:szCs w:val="22"/>
          <w:lang w:val="hr-HR"/>
        </w:rPr>
      </w:pPr>
    </w:p>
    <w:p w:rsidR="004D3717" w:rsidRPr="00150A95" w:rsidRDefault="004D3717" w:rsidP="004D3717">
      <w:pPr>
        <w:pStyle w:val="Heading2"/>
        <w:rPr>
          <w:lang w:val="hr-HR"/>
        </w:rPr>
      </w:pPr>
      <w:bookmarkStart w:id="18" w:name="_Toc254877052"/>
      <w:bookmarkStart w:id="19" w:name="_Toc255569539"/>
      <w:r>
        <w:t>NASLOV</w:t>
      </w:r>
      <w:r w:rsidRPr="00150A95">
        <w:rPr>
          <w:lang w:val="hr-HR"/>
        </w:rPr>
        <w:t xml:space="preserve"> </w:t>
      </w:r>
      <w:r>
        <w:t>VII</w:t>
      </w:r>
      <w:r w:rsidRPr="00150A95">
        <w:rPr>
          <w:lang w:val="hr-HR"/>
        </w:rPr>
        <w:tab/>
      </w:r>
      <w:r w:rsidRPr="004B78B8">
        <w:t>OP</w:t>
      </w:r>
      <w:r w:rsidRPr="00150A95">
        <w:rPr>
          <w:lang w:val="hr-HR"/>
        </w:rPr>
        <w:t>Š</w:t>
      </w:r>
      <w:r w:rsidRPr="004B78B8">
        <w:t>TE</w:t>
      </w:r>
      <w:r w:rsidRPr="00150A95">
        <w:rPr>
          <w:lang w:val="hr-HR"/>
        </w:rPr>
        <w:t xml:space="preserve"> </w:t>
      </w:r>
      <w:r w:rsidRPr="004B78B8">
        <w:t>ODREDBE</w:t>
      </w:r>
      <w:r w:rsidRPr="00150A95">
        <w:rPr>
          <w:lang w:val="hr-HR"/>
        </w:rPr>
        <w:t xml:space="preserve"> </w:t>
      </w:r>
      <w:r w:rsidRPr="004B78B8">
        <w:t>O</w:t>
      </w:r>
      <w:r w:rsidRPr="00150A95">
        <w:rPr>
          <w:lang w:val="hr-HR"/>
        </w:rPr>
        <w:t xml:space="preserve"> </w:t>
      </w:r>
      <w:r w:rsidRPr="004B78B8">
        <w:t>TUMA</w:t>
      </w:r>
      <w:r w:rsidRPr="00150A95">
        <w:rPr>
          <w:lang w:val="hr-HR"/>
        </w:rPr>
        <w:t>Č</w:t>
      </w:r>
      <w:r w:rsidRPr="004B78B8">
        <w:t>ENJU</w:t>
      </w:r>
      <w:r w:rsidRPr="00150A95">
        <w:rPr>
          <w:lang w:val="hr-HR"/>
        </w:rPr>
        <w:t xml:space="preserve"> </w:t>
      </w:r>
      <w:r w:rsidRPr="004B78B8">
        <w:t>POVELJE</w:t>
      </w:r>
      <w:bookmarkEnd w:id="18"/>
      <w:bookmarkEnd w:id="19"/>
    </w:p>
    <w:p w:rsidR="004D3717" w:rsidRPr="00150A95" w:rsidRDefault="004D3717" w:rsidP="004D3717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4D3717" w:rsidRDefault="004D3717" w:rsidP="004D3717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4B78B8">
        <w:rPr>
          <w:rFonts w:ascii="Arial" w:hAnsi="Arial" w:cs="Arial"/>
          <w:sz w:val="22"/>
          <w:szCs w:val="22"/>
        </w:rPr>
        <w:t>Č</w:t>
      </w:r>
      <w:r w:rsidRPr="004B78B8">
        <w:rPr>
          <w:rFonts w:ascii="Arial" w:hAnsi="Arial" w:cs="Arial"/>
          <w:i/>
          <w:iCs/>
          <w:color w:val="000000"/>
          <w:sz w:val="22"/>
          <w:szCs w:val="22"/>
        </w:rPr>
        <w:t>lan 51</w:t>
      </w:r>
    </w:p>
    <w:p w:rsidR="004D3717" w:rsidRDefault="004D3717" w:rsidP="004D3717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D3717" w:rsidRPr="00784D9A" w:rsidRDefault="004D3717" w:rsidP="004D371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>Područ</w:t>
      </w:r>
      <w:r w:rsidRPr="00784D9A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je </w:t>
      </w:r>
      <w:r>
        <w:rPr>
          <w:rFonts w:ascii="Arial" w:hAnsi="Arial" w:cs="Arial"/>
          <w:b/>
          <w:color w:val="000000"/>
          <w:sz w:val="22"/>
          <w:szCs w:val="22"/>
        </w:rPr>
        <w:t>primjen</w:t>
      </w:r>
      <w:r w:rsidRPr="00784D9A">
        <w:rPr>
          <w:rFonts w:ascii="Arial" w:hAnsi="Arial" w:cs="Arial"/>
          <w:b/>
          <w:color w:val="000000"/>
          <w:sz w:val="22"/>
          <w:szCs w:val="22"/>
        </w:rPr>
        <w:t>e</w:t>
      </w:r>
    </w:p>
    <w:p w:rsidR="004D3717" w:rsidRPr="004B78B8" w:rsidRDefault="004D3717" w:rsidP="004D3717">
      <w:pPr>
        <w:jc w:val="center"/>
        <w:rPr>
          <w:rFonts w:ascii="Arial" w:hAnsi="Arial" w:cs="Arial"/>
          <w:sz w:val="22"/>
          <w:szCs w:val="22"/>
        </w:rPr>
      </w:pPr>
    </w:p>
    <w:p w:rsidR="004D3717" w:rsidRPr="004B78B8" w:rsidRDefault="004D3717" w:rsidP="007B214C">
      <w:pPr>
        <w:widowControl w:val="0"/>
        <w:numPr>
          <w:ilvl w:val="0"/>
          <w:numId w:val="1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556"/>
        <w:jc w:val="both"/>
        <w:rPr>
          <w:rFonts w:ascii="Arial" w:hAnsi="Arial" w:cs="Arial"/>
          <w:color w:val="000000"/>
          <w:spacing w:val="-17"/>
          <w:sz w:val="22"/>
          <w:szCs w:val="22"/>
        </w:rPr>
      </w:pPr>
      <w:r w:rsidRPr="004B78B8">
        <w:rPr>
          <w:rFonts w:ascii="Arial" w:hAnsi="Arial" w:cs="Arial"/>
          <w:color w:val="000000"/>
          <w:sz w:val="22"/>
          <w:szCs w:val="22"/>
        </w:rPr>
        <w:t xml:space="preserve">Odredbe ove povelje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upućene 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su institucijama, organima i telima Unije radi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poštovanja načela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supsidijarnosti, kao i </w:t>
      </w:r>
      <w:r>
        <w:rPr>
          <w:rFonts w:ascii="Arial" w:hAnsi="Arial" w:cs="Arial"/>
          <w:color w:val="000000"/>
          <w:spacing w:val="-4"/>
          <w:sz w:val="22"/>
          <w:szCs w:val="22"/>
          <w:lang w:val="hr-HR"/>
        </w:rPr>
        <w:t>državama č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lanicama isključivo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za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provođenje </w:t>
      </w:r>
      <w:r w:rsidRPr="00784D9A">
        <w:rPr>
          <w:rFonts w:ascii="Arial" w:hAnsi="Arial" w:cs="Arial"/>
          <w:iCs/>
          <w:color w:val="000000"/>
          <w:spacing w:val="-5"/>
          <w:sz w:val="22"/>
          <w:szCs w:val="22"/>
        </w:rPr>
        <w:t xml:space="preserve">prava </w:t>
      </w:r>
      <w:r w:rsidRPr="00784D9A">
        <w:rPr>
          <w:rFonts w:ascii="Arial" w:hAnsi="Arial" w:cs="Arial"/>
          <w:color w:val="000000"/>
          <w:spacing w:val="-5"/>
          <w:sz w:val="22"/>
          <w:szCs w:val="22"/>
        </w:rPr>
        <w:t>U</w:t>
      </w:r>
      <w:r w:rsidRPr="004B78B8">
        <w:rPr>
          <w:rFonts w:ascii="Arial" w:hAnsi="Arial" w:cs="Arial"/>
          <w:color w:val="000000"/>
          <w:spacing w:val="-5"/>
          <w:sz w:val="22"/>
          <w:szCs w:val="22"/>
        </w:rPr>
        <w:t xml:space="preserve">nije. </w:t>
      </w:r>
      <w:r>
        <w:rPr>
          <w:rFonts w:ascii="Arial" w:hAnsi="Arial" w:cs="Arial"/>
          <w:color w:val="000000"/>
          <w:spacing w:val="-5"/>
          <w:sz w:val="22"/>
          <w:szCs w:val="22"/>
        </w:rPr>
        <w:t>Prije</w:t>
      </w:r>
      <w:r w:rsidRPr="004B78B8">
        <w:rPr>
          <w:rFonts w:ascii="Arial" w:hAnsi="Arial" w:cs="Arial"/>
          <w:color w:val="000000"/>
          <w:spacing w:val="-5"/>
          <w:sz w:val="22"/>
          <w:szCs w:val="22"/>
        </w:rPr>
        <w:t xml:space="preserve">ma </w:t>
      </w:r>
      <w:r w:rsidRPr="00784D9A">
        <w:rPr>
          <w:rFonts w:ascii="Arial" w:hAnsi="Arial" w:cs="Arial"/>
          <w:iCs/>
          <w:color w:val="000000"/>
          <w:spacing w:val="-5"/>
          <w:sz w:val="22"/>
          <w:szCs w:val="22"/>
        </w:rPr>
        <w:t>tome,</w:t>
      </w:r>
      <w:r w:rsidRPr="004B78B8">
        <w:rPr>
          <w:rFonts w:ascii="Arial" w:hAnsi="Arial" w:cs="Arial"/>
          <w:i/>
          <w:iCs/>
          <w:color w:val="000000"/>
          <w:spacing w:val="-5"/>
          <w:sz w:val="22"/>
          <w:szCs w:val="22"/>
        </w:rPr>
        <w:t xml:space="preserve"> </w:t>
      </w:r>
      <w:r w:rsidRPr="00784D9A">
        <w:rPr>
          <w:rFonts w:ascii="Arial" w:hAnsi="Arial" w:cs="Arial"/>
          <w:iCs/>
          <w:color w:val="000000"/>
          <w:spacing w:val="-5"/>
          <w:sz w:val="22"/>
          <w:szCs w:val="22"/>
        </w:rPr>
        <w:t xml:space="preserve">one </w:t>
      </w:r>
      <w:r w:rsidRPr="00784D9A"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poštuju </w:t>
      </w:r>
      <w:r w:rsidRPr="00784D9A">
        <w:rPr>
          <w:rFonts w:ascii="Arial" w:hAnsi="Arial" w:cs="Arial"/>
          <w:iCs/>
          <w:color w:val="000000"/>
          <w:spacing w:val="-5"/>
          <w:sz w:val="22"/>
          <w:szCs w:val="22"/>
        </w:rPr>
        <w:t xml:space="preserve">prava, </w:t>
      </w:r>
      <w:r w:rsidRPr="00784D9A">
        <w:rPr>
          <w:rFonts w:ascii="Arial" w:hAnsi="Arial" w:cs="Arial"/>
          <w:iCs/>
          <w:color w:val="000000"/>
          <w:spacing w:val="-5"/>
          <w:sz w:val="22"/>
          <w:szCs w:val="22"/>
          <w:lang w:val="hr-HR"/>
        </w:rPr>
        <w:t xml:space="preserve">pridržavaju </w:t>
      </w:r>
      <w:r w:rsidRPr="00784D9A">
        <w:rPr>
          <w:rFonts w:ascii="Arial" w:hAnsi="Arial" w:cs="Arial"/>
          <w:color w:val="000000"/>
          <w:spacing w:val="-5"/>
          <w:sz w:val="22"/>
          <w:szCs w:val="22"/>
        </w:rPr>
        <w:t xml:space="preserve">se </w:t>
      </w:r>
      <w:r>
        <w:rPr>
          <w:rFonts w:ascii="Arial" w:hAnsi="Arial" w:cs="Arial"/>
          <w:color w:val="000000"/>
          <w:spacing w:val="-5"/>
          <w:sz w:val="22"/>
          <w:szCs w:val="22"/>
          <w:lang w:val="hr-HR"/>
        </w:rPr>
        <w:t>načel</w:t>
      </w:r>
      <w:r w:rsidRPr="00784D9A"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a </w:t>
      </w:r>
      <w:r w:rsidRPr="00784D9A">
        <w:rPr>
          <w:rFonts w:ascii="Arial" w:hAnsi="Arial" w:cs="Arial"/>
          <w:iCs/>
          <w:color w:val="000000"/>
          <w:spacing w:val="-5"/>
          <w:sz w:val="22"/>
          <w:szCs w:val="22"/>
        </w:rPr>
        <w:t xml:space="preserve">i </w:t>
      </w:r>
      <w:r>
        <w:rPr>
          <w:rFonts w:ascii="Arial" w:hAnsi="Arial" w:cs="Arial"/>
          <w:iCs/>
          <w:color w:val="000000"/>
          <w:spacing w:val="-5"/>
          <w:sz w:val="22"/>
          <w:szCs w:val="22"/>
        </w:rPr>
        <w:t>unaprijeđ</w:t>
      </w:r>
      <w:r w:rsidRPr="00784D9A">
        <w:rPr>
          <w:rFonts w:ascii="Arial" w:hAnsi="Arial" w:cs="Arial"/>
          <w:iCs/>
          <w:color w:val="000000"/>
          <w:spacing w:val="-5"/>
          <w:sz w:val="22"/>
          <w:szCs w:val="22"/>
        </w:rPr>
        <w:t xml:space="preserve">uju </w:t>
      </w:r>
      <w:r w:rsidRPr="00784D9A">
        <w:rPr>
          <w:rFonts w:ascii="Arial" w:hAnsi="Arial" w:cs="Arial"/>
          <w:color w:val="000000"/>
          <w:spacing w:val="-5"/>
          <w:sz w:val="22"/>
          <w:szCs w:val="22"/>
        </w:rPr>
        <w:t>njiho</w:t>
      </w:r>
      <w:r w:rsidRPr="00784D9A">
        <w:rPr>
          <w:rFonts w:ascii="Arial" w:hAnsi="Arial" w:cs="Arial"/>
          <w:color w:val="000000"/>
          <w:spacing w:val="-4"/>
          <w:sz w:val="22"/>
          <w:szCs w:val="22"/>
        </w:rPr>
        <w:t xml:space="preserve">vu </w:t>
      </w:r>
      <w:r>
        <w:rPr>
          <w:rFonts w:ascii="Arial" w:hAnsi="Arial" w:cs="Arial"/>
          <w:color w:val="000000"/>
          <w:spacing w:val="-4"/>
          <w:sz w:val="22"/>
          <w:szCs w:val="22"/>
        </w:rPr>
        <w:t>primjen</w:t>
      </w:r>
      <w:r w:rsidRPr="00784D9A">
        <w:rPr>
          <w:rFonts w:ascii="Arial" w:hAnsi="Arial" w:cs="Arial"/>
          <w:color w:val="000000"/>
          <w:spacing w:val="-4"/>
          <w:sz w:val="22"/>
          <w:szCs w:val="22"/>
        </w:rPr>
        <w:t>u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, u skladu sa svojim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nadležnostima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i postovanjem granica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nadležnosti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koje </w:t>
      </w:r>
      <w:r w:rsidRPr="004B78B8">
        <w:rPr>
          <w:rFonts w:ascii="Arial" w:hAnsi="Arial" w:cs="Arial"/>
          <w:color w:val="000000"/>
          <w:sz w:val="22"/>
          <w:szCs w:val="22"/>
        </w:rPr>
        <w:t>su Uniji poverene drugim delovima Ustava,</w:t>
      </w:r>
    </w:p>
    <w:p w:rsidR="004D3717" w:rsidRPr="004B78B8" w:rsidRDefault="004D3717" w:rsidP="007B214C">
      <w:pPr>
        <w:widowControl w:val="0"/>
        <w:numPr>
          <w:ilvl w:val="0"/>
          <w:numId w:val="1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556"/>
        <w:jc w:val="both"/>
        <w:rPr>
          <w:rFonts w:ascii="Arial" w:hAnsi="Arial" w:cs="Arial"/>
          <w:color w:val="000000"/>
          <w:spacing w:val="-18"/>
          <w:sz w:val="22"/>
          <w:szCs w:val="22"/>
        </w:rPr>
      </w:pP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Ova povelja ne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proširuje područje </w:t>
      </w:r>
      <w:r>
        <w:rPr>
          <w:rFonts w:ascii="Arial" w:hAnsi="Arial" w:cs="Arial"/>
          <w:color w:val="000000"/>
          <w:spacing w:val="-3"/>
          <w:sz w:val="22"/>
          <w:szCs w:val="22"/>
        </w:rPr>
        <w:t>primjen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e prava Unije izvan </w:t>
      </w:r>
      <w:r>
        <w:rPr>
          <w:rFonts w:ascii="Arial" w:hAnsi="Arial" w:cs="Arial"/>
          <w:color w:val="000000"/>
          <w:spacing w:val="-3"/>
          <w:sz w:val="22"/>
          <w:szCs w:val="22"/>
        </w:rPr>
        <w:t>nadleznosti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 xml:space="preserve"> Uni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je, ne stvara nove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 xml:space="preserve">nadležnost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>niti postavlja nove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4B78B8">
        <w:rPr>
          <w:rFonts w:ascii="Arial" w:hAnsi="Arial" w:cs="Arial"/>
          <w:color w:val="000000"/>
          <w:spacing w:val="-4"/>
          <w:sz w:val="22"/>
          <w:szCs w:val="22"/>
        </w:rPr>
        <w:t xml:space="preserve">zadatke za Uniju i ne menja </w:t>
      </w:r>
      <w:r w:rsidRPr="004B78B8">
        <w:rPr>
          <w:rFonts w:ascii="Arial" w:hAnsi="Arial" w:cs="Arial"/>
          <w:color w:val="000000"/>
          <w:spacing w:val="-4"/>
          <w:sz w:val="22"/>
          <w:szCs w:val="22"/>
          <w:lang w:val="hr-HR"/>
        </w:rPr>
        <w:t>nadležno</w:t>
      </w:r>
      <w:r w:rsidRPr="004B78B8">
        <w:rPr>
          <w:rFonts w:ascii="Arial" w:hAnsi="Arial" w:cs="Arial"/>
          <w:color w:val="000000"/>
          <w:sz w:val="22"/>
          <w:szCs w:val="22"/>
        </w:rPr>
        <w:t xml:space="preserve">sti i zadatke </w:t>
      </w:r>
      <w:r>
        <w:rPr>
          <w:rFonts w:ascii="Arial" w:hAnsi="Arial" w:cs="Arial"/>
          <w:color w:val="000000"/>
          <w:sz w:val="22"/>
          <w:szCs w:val="22"/>
        </w:rPr>
        <w:t>utvrđ</w:t>
      </w:r>
      <w:r w:rsidRPr="004B78B8">
        <w:rPr>
          <w:rFonts w:ascii="Arial" w:hAnsi="Arial" w:cs="Arial"/>
          <w:color w:val="000000"/>
          <w:sz w:val="22"/>
          <w:szCs w:val="22"/>
        </w:rPr>
        <w:t>ene u drugim delovima Ustava.</w:t>
      </w:r>
    </w:p>
    <w:p w:rsidR="004D3717" w:rsidRDefault="004D3717" w:rsidP="004D3717">
      <w:pPr>
        <w:shd w:val="clear" w:color="auto" w:fill="FFFFFF"/>
        <w:spacing w:before="163"/>
        <w:ind w:left="1968" w:right="1939"/>
        <w:jc w:val="center"/>
        <w:rPr>
          <w:rFonts w:ascii="Arial" w:hAnsi="Arial" w:cs="Arial"/>
          <w:i/>
          <w:iCs/>
          <w:color w:val="000000"/>
          <w:sz w:val="22"/>
          <w:szCs w:val="22"/>
          <w:lang w:val="sv-SE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  <w:lang w:val="sv-SE"/>
        </w:rPr>
        <w:lastRenderedPageBreak/>
        <w:t>Član 52.</w:t>
      </w:r>
    </w:p>
    <w:p w:rsidR="004D3717" w:rsidRDefault="004D3717" w:rsidP="004D3717">
      <w:pPr>
        <w:shd w:val="clear" w:color="auto" w:fill="FFFFFF"/>
        <w:spacing w:before="163"/>
        <w:ind w:left="1968" w:right="1939"/>
        <w:jc w:val="center"/>
        <w:rPr>
          <w:rFonts w:ascii="Arial" w:hAnsi="Arial" w:cs="Arial"/>
          <w:b/>
          <w:color w:val="000000"/>
          <w:spacing w:val="-1"/>
          <w:sz w:val="22"/>
          <w:szCs w:val="22"/>
          <w:lang w:val="sv-SE"/>
        </w:rPr>
      </w:pPr>
      <w:r w:rsidRPr="00C021AD">
        <w:rPr>
          <w:rFonts w:ascii="Arial" w:hAnsi="Arial" w:cs="Arial"/>
          <w:b/>
          <w:i/>
          <w:iCs/>
          <w:color w:val="000000"/>
          <w:sz w:val="22"/>
          <w:szCs w:val="22"/>
          <w:lang w:val="sv-SE"/>
        </w:rPr>
        <w:t xml:space="preserve"> </w:t>
      </w:r>
      <w:r w:rsidRPr="00C021AD">
        <w:rPr>
          <w:rFonts w:ascii="Arial" w:hAnsi="Arial" w:cs="Arial"/>
          <w:b/>
          <w:color w:val="000000"/>
          <w:spacing w:val="-1"/>
          <w:sz w:val="22"/>
          <w:szCs w:val="22"/>
          <w:lang w:val="sv-SE"/>
        </w:rPr>
        <w:t xml:space="preserve">Domet i </w:t>
      </w:r>
      <w:r w:rsidRPr="00C021AD">
        <w:rPr>
          <w:rFonts w:ascii="Arial" w:hAnsi="Arial" w:cs="Arial"/>
          <w:b/>
          <w:color w:val="000000"/>
          <w:spacing w:val="-1"/>
          <w:sz w:val="22"/>
          <w:szCs w:val="22"/>
          <w:lang w:val="hr-HR"/>
        </w:rPr>
        <w:t xml:space="preserve">tumačertje </w:t>
      </w:r>
      <w:r w:rsidRPr="00C021AD">
        <w:rPr>
          <w:rFonts w:ascii="Arial" w:hAnsi="Arial" w:cs="Arial"/>
          <w:b/>
          <w:color w:val="000000"/>
          <w:spacing w:val="-1"/>
          <w:sz w:val="22"/>
          <w:szCs w:val="22"/>
          <w:lang w:val="sv-SE"/>
        </w:rPr>
        <w:t>prava i principa</w:t>
      </w:r>
    </w:p>
    <w:p w:rsidR="004D3717" w:rsidRPr="00150A95" w:rsidRDefault="004D3717" w:rsidP="004D3717">
      <w:pPr>
        <w:shd w:val="clear" w:color="auto" w:fill="FFFFFF"/>
        <w:spacing w:before="163"/>
        <w:ind w:left="1968" w:right="1939"/>
        <w:jc w:val="center"/>
        <w:rPr>
          <w:rFonts w:ascii="Arial" w:hAnsi="Arial" w:cs="Arial"/>
          <w:b/>
          <w:sz w:val="22"/>
          <w:szCs w:val="22"/>
          <w:lang w:val="sv-SE"/>
        </w:rPr>
      </w:pPr>
    </w:p>
    <w:p w:rsidR="004D3717" w:rsidRPr="00150A95" w:rsidRDefault="004D3717" w:rsidP="007B214C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1046" w:hanging="585"/>
        <w:jc w:val="both"/>
        <w:rPr>
          <w:rFonts w:ascii="Arial" w:hAnsi="Arial" w:cs="Arial"/>
          <w:color w:val="000000"/>
          <w:spacing w:val="-17"/>
          <w:sz w:val="22"/>
          <w:szCs w:val="22"/>
          <w:lang w:val="sv-SE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Svako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ograničenje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u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vršenju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>prava i sloboda priznatih ovom poveljom mora bi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 xml:space="preserve">ti </w:t>
      </w:r>
      <w:r>
        <w:rPr>
          <w:rFonts w:ascii="Arial" w:hAnsi="Arial" w:cs="Arial"/>
          <w:iCs/>
          <w:color w:val="000000"/>
          <w:spacing w:val="-2"/>
          <w:sz w:val="22"/>
          <w:szCs w:val="22"/>
          <w:lang w:val="hr-HR"/>
        </w:rPr>
        <w:t>predviđen</w:t>
      </w:r>
      <w:r w:rsidRPr="00C021AD">
        <w:rPr>
          <w:rFonts w:ascii="Arial" w:hAnsi="Arial" w:cs="Arial"/>
          <w:iCs/>
          <w:color w:val="000000"/>
          <w:spacing w:val="-2"/>
          <w:sz w:val="22"/>
          <w:szCs w:val="22"/>
          <w:lang w:val="hr-HR"/>
        </w:rPr>
        <w:t xml:space="preserve">o </w:t>
      </w:r>
      <w:r w:rsidRPr="00150A95">
        <w:rPr>
          <w:rFonts w:ascii="Arial" w:hAnsi="Arial" w:cs="Arial"/>
          <w:iCs/>
          <w:color w:val="000000"/>
          <w:spacing w:val="-2"/>
          <w:sz w:val="22"/>
          <w:szCs w:val="22"/>
          <w:lang w:val="sv-SE"/>
        </w:rPr>
        <w:t xml:space="preserve">zakonom i </w:t>
      </w:r>
      <w:r w:rsidRPr="00C021AD">
        <w:rPr>
          <w:rFonts w:ascii="Arial" w:hAnsi="Arial" w:cs="Arial"/>
          <w:iCs/>
          <w:color w:val="000000"/>
          <w:spacing w:val="-2"/>
          <w:sz w:val="22"/>
          <w:szCs w:val="22"/>
          <w:lang w:val="hr-HR"/>
        </w:rPr>
        <w:t xml:space="preserve">poštuje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 xml:space="preserve">suštinski </w:t>
      </w:r>
      <w:r w:rsidRPr="00150A95">
        <w:rPr>
          <w:rFonts w:ascii="Arial" w:hAnsi="Arial" w:cs="Arial"/>
          <w:iCs/>
          <w:color w:val="000000"/>
          <w:spacing w:val="-2"/>
          <w:sz w:val="22"/>
          <w:szCs w:val="22"/>
          <w:lang w:val="sv-SE"/>
        </w:rPr>
        <w:t xml:space="preserve">sadržaj ovih prava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 xml:space="preserve">i </w:t>
      </w:r>
      <w:r w:rsidRPr="00150A95">
        <w:rPr>
          <w:rFonts w:ascii="Arial" w:hAnsi="Arial" w:cs="Arial"/>
          <w:iCs/>
          <w:color w:val="000000"/>
          <w:spacing w:val="-2"/>
          <w:sz w:val="22"/>
          <w:szCs w:val="22"/>
          <w:lang w:val="sv-SE"/>
        </w:rPr>
        <w:t xml:space="preserve">sloboda.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 xml:space="preserve">U </w:t>
      </w:r>
      <w:r w:rsidRPr="00150A95">
        <w:rPr>
          <w:rFonts w:ascii="Arial" w:hAnsi="Arial" w:cs="Arial"/>
          <w:iCs/>
          <w:color w:val="000000"/>
          <w:spacing w:val="-2"/>
          <w:sz w:val="22"/>
          <w:szCs w:val="22"/>
          <w:lang w:val="sv-SE"/>
        </w:rPr>
        <w:t xml:space="preserve">poštovanju </w:t>
      </w:r>
      <w:r w:rsidRPr="00C021AD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načela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proporcionalnosti </w:t>
      </w:r>
      <w:r>
        <w:rPr>
          <w:rFonts w:ascii="Arial" w:hAnsi="Arial" w:cs="Arial"/>
          <w:color w:val="000000"/>
          <w:spacing w:val="-1"/>
          <w:sz w:val="22"/>
          <w:szCs w:val="22"/>
          <w:lang w:val="hr-HR"/>
        </w:rPr>
        <w:t>ogranič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enja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se mogu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utvrđivati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samo kada je to neophodno i kada stvarno odgovaraju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opšteprihvaćenim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ciljevima Unije ili radi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zaštite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drugih </w:t>
      </w:r>
      <w:r w:rsidRPr="00150A95">
        <w:rPr>
          <w:rFonts w:ascii="Arial" w:hAnsi="Arial" w:cs="Arial"/>
          <w:iCs/>
          <w:color w:val="000000"/>
          <w:sz w:val="22"/>
          <w:szCs w:val="22"/>
          <w:lang w:val="sv-SE"/>
        </w:rPr>
        <w:t>prava i sloboda</w:t>
      </w:r>
      <w:r w:rsidRPr="00150A95">
        <w:rPr>
          <w:rFonts w:ascii="Arial" w:hAnsi="Arial" w:cs="Arial"/>
          <w:i/>
          <w:iCs/>
          <w:color w:val="000000"/>
          <w:sz w:val="22"/>
          <w:szCs w:val="22"/>
          <w:lang w:val="sv-SE"/>
        </w:rPr>
        <w:t>.</w:t>
      </w:r>
    </w:p>
    <w:p w:rsidR="004D3717" w:rsidRPr="00150A95" w:rsidRDefault="004D3717" w:rsidP="007B214C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1046" w:hanging="585"/>
        <w:jc w:val="both"/>
        <w:rPr>
          <w:rFonts w:ascii="Arial" w:hAnsi="Arial" w:cs="Arial"/>
          <w:i/>
          <w:iCs/>
          <w:color w:val="000000"/>
          <w:spacing w:val="-13"/>
          <w:sz w:val="22"/>
          <w:szCs w:val="22"/>
          <w:lang w:val="sv-SE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Pravo priznato ovom poveljom koje je </w:t>
      </w:r>
      <w:r>
        <w:rPr>
          <w:rFonts w:ascii="Arial" w:hAnsi="Arial" w:cs="Arial"/>
          <w:color w:val="000000"/>
          <w:spacing w:val="-3"/>
          <w:sz w:val="22"/>
          <w:szCs w:val="22"/>
          <w:lang w:val="sv-SE"/>
        </w:rPr>
        <w:t>prije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dmet odredbi iz drugih delova Ustava </w:t>
      </w:r>
      <w:r>
        <w:rPr>
          <w:rFonts w:ascii="Arial" w:hAnsi="Arial" w:cs="Arial"/>
          <w:color w:val="000000"/>
          <w:spacing w:val="-2"/>
          <w:sz w:val="22"/>
          <w:szCs w:val="22"/>
          <w:lang w:val="sv-SE"/>
        </w:rPr>
        <w:t>primjen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>juje se u skladu sa uslovima i u granicama koje su utvrđene u tim delovima.</w:t>
      </w:r>
    </w:p>
    <w:p w:rsidR="004D3717" w:rsidRPr="00150A95" w:rsidRDefault="004D3717" w:rsidP="007B214C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1046" w:hanging="585"/>
        <w:jc w:val="both"/>
        <w:rPr>
          <w:rFonts w:ascii="Arial" w:hAnsi="Arial" w:cs="Arial"/>
          <w:color w:val="000000"/>
          <w:spacing w:val="-13"/>
          <w:sz w:val="22"/>
          <w:szCs w:val="22"/>
          <w:lang w:val="sv-SE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>U meri u kojoj ova povelja priznaje prava koja odgovaraju pravima garantova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nirn </w:t>
      </w:r>
      <w:r w:rsidRPr="00150A95">
        <w:rPr>
          <w:rFonts w:ascii="Arial" w:hAnsi="Arial" w:cs="Arial"/>
          <w:iCs/>
          <w:color w:val="000000"/>
          <w:spacing w:val="-1"/>
          <w:sz w:val="22"/>
          <w:szCs w:val="22"/>
          <w:lang w:val="sv-SE"/>
        </w:rPr>
        <w:t xml:space="preserve">Evropskom konvencijom o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zaštiti ljudskih </w:t>
      </w:r>
      <w:r w:rsidRPr="00150A95">
        <w:rPr>
          <w:rFonts w:ascii="Arial" w:hAnsi="Arial" w:cs="Arial"/>
          <w:iCs/>
          <w:color w:val="000000"/>
          <w:spacing w:val="-1"/>
          <w:sz w:val="22"/>
          <w:szCs w:val="22"/>
          <w:lang w:val="sv-SE"/>
        </w:rPr>
        <w:t>prava i osnovnih sloboda, njihov smi</w:t>
      </w:r>
      <w:r w:rsidRPr="00150A95">
        <w:rPr>
          <w:rFonts w:ascii="Arial" w:hAnsi="Arial" w:cs="Arial"/>
          <w:color w:val="000000"/>
          <w:spacing w:val="-4"/>
          <w:sz w:val="22"/>
          <w:szCs w:val="22"/>
          <w:lang w:val="sv-SE"/>
        </w:rPr>
        <w:t>sao i obim istovetni su onim koji su im povereni pomenutom konvencijom. Ove odred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be ne </w:t>
      </w:r>
      <w:r>
        <w:rPr>
          <w:rFonts w:ascii="Arial" w:hAnsi="Arial" w:cs="Arial"/>
          <w:color w:val="000000"/>
          <w:spacing w:val="-3"/>
          <w:sz w:val="22"/>
          <w:szCs w:val="22"/>
          <w:lang w:val="sv-SE"/>
        </w:rPr>
        <w:t>prije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dstavljaju </w:t>
      </w:r>
      <w:r>
        <w:rPr>
          <w:rFonts w:ascii="Arial" w:hAnsi="Arial" w:cs="Arial"/>
          <w:color w:val="000000"/>
          <w:spacing w:val="-3"/>
          <w:sz w:val="22"/>
          <w:szCs w:val="22"/>
          <w:lang w:val="sv-SE"/>
        </w:rPr>
        <w:t>prijeprije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ku za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proširenje zaštite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>na osnovu prava Unije.</w:t>
      </w:r>
    </w:p>
    <w:p w:rsidR="004D3717" w:rsidRPr="00150A95" w:rsidRDefault="004D3717" w:rsidP="007B214C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1046" w:hanging="585"/>
        <w:jc w:val="both"/>
        <w:rPr>
          <w:rFonts w:ascii="Arial" w:hAnsi="Arial" w:cs="Arial"/>
          <w:color w:val="000000"/>
          <w:spacing w:val="-8"/>
          <w:sz w:val="22"/>
          <w:szCs w:val="22"/>
          <w:lang w:val="sv-SE"/>
        </w:rPr>
      </w:pP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 xml:space="preserve">U meri u kojoj su ovom poveljom priznata osnovna prava na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način 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>koji proiz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ilazi iz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zajedničkih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ustavnih tradicija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država članica.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ova prava se moraju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tumačiti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u </w:t>
      </w:r>
      <w:r w:rsidRPr="00150A95">
        <w:rPr>
          <w:rFonts w:ascii="Arial" w:hAnsi="Arial" w:cs="Arial"/>
          <w:color w:val="000000"/>
          <w:sz w:val="22"/>
          <w:szCs w:val="22"/>
          <w:lang w:val="sv-SE"/>
        </w:rPr>
        <w:t>skladu sa navedenim tradicijama.</w:t>
      </w:r>
    </w:p>
    <w:p w:rsidR="004D3717" w:rsidRPr="00150A95" w:rsidRDefault="004D3717" w:rsidP="007B214C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1046" w:hanging="585"/>
        <w:jc w:val="both"/>
        <w:rPr>
          <w:rFonts w:ascii="Arial" w:hAnsi="Arial" w:cs="Arial"/>
          <w:color w:val="000000"/>
          <w:spacing w:val="-13"/>
          <w:sz w:val="22"/>
          <w:szCs w:val="22"/>
          <w:lang w:val="sv-SE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Odredbe ove povelje, kojom se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utvrđuju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osnovna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načela,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mogu sprovoditi zakonskim i </w:t>
      </w:r>
      <w:r w:rsidRPr="00C021AD">
        <w:rPr>
          <w:rFonts w:ascii="Arial" w:hAnsi="Arial" w:cs="Arial"/>
          <w:iCs/>
          <w:color w:val="000000"/>
          <w:spacing w:val="-3"/>
          <w:sz w:val="22"/>
          <w:szCs w:val="22"/>
          <w:lang w:val="hr-HR"/>
        </w:rPr>
        <w:t xml:space="preserve">izvršnim </w:t>
      </w:r>
      <w:r w:rsidRPr="00150A95">
        <w:rPr>
          <w:rFonts w:ascii="Arial" w:hAnsi="Arial" w:cs="Arial"/>
          <w:iCs/>
          <w:color w:val="000000"/>
          <w:spacing w:val="-3"/>
          <w:sz w:val="22"/>
          <w:szCs w:val="22"/>
          <w:lang w:val="sv-SE"/>
        </w:rPr>
        <w:t xml:space="preserve">aktima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institucije, organi </w:t>
      </w:r>
      <w:r w:rsidRPr="00150A95">
        <w:rPr>
          <w:rFonts w:ascii="Arial" w:hAnsi="Arial" w:cs="Arial"/>
          <w:iCs/>
          <w:color w:val="000000"/>
          <w:spacing w:val="-3"/>
          <w:sz w:val="22"/>
          <w:szCs w:val="22"/>
          <w:lang w:val="sv-SE"/>
        </w:rPr>
        <w:t xml:space="preserve">i tela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Unije, kao i </w:t>
      </w:r>
      <w:r w:rsidRPr="00C021AD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države </w:t>
      </w:r>
      <w:r w:rsidRPr="00C021AD">
        <w:rPr>
          <w:rFonts w:ascii="Arial" w:hAnsi="Arial" w:cs="Arial"/>
          <w:iCs/>
          <w:color w:val="000000"/>
          <w:spacing w:val="-3"/>
          <w:sz w:val="22"/>
          <w:szCs w:val="22"/>
          <w:lang w:val="hr-HR"/>
        </w:rPr>
        <w:t xml:space="preserve">Članice, </w:t>
      </w:r>
      <w:r w:rsidRPr="00150A95">
        <w:rPr>
          <w:rFonts w:ascii="Arial" w:hAnsi="Arial" w:cs="Arial"/>
          <w:iCs/>
          <w:color w:val="000000"/>
          <w:spacing w:val="-3"/>
          <w:sz w:val="22"/>
          <w:szCs w:val="22"/>
          <w:lang w:val="sv-SE"/>
        </w:rPr>
        <w:t xml:space="preserve">u okviru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svojih </w:t>
      </w:r>
      <w:r w:rsidRPr="00C021AD">
        <w:rPr>
          <w:rFonts w:ascii="Arial" w:hAnsi="Arial" w:cs="Arial"/>
          <w:color w:val="000000"/>
          <w:spacing w:val="-1"/>
          <w:sz w:val="22"/>
          <w:szCs w:val="22"/>
          <w:lang w:val="hr-HR"/>
        </w:rPr>
        <w:t>nadležnosti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,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aktima za </w:t>
      </w:r>
      <w:r>
        <w:rPr>
          <w:rFonts w:ascii="Arial" w:hAnsi="Arial" w:cs="Arial"/>
          <w:color w:val="000000"/>
          <w:spacing w:val="-1"/>
          <w:sz w:val="22"/>
          <w:szCs w:val="22"/>
          <w:lang w:val="sv-SE"/>
        </w:rPr>
        <w:t>primjen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u prava Unije. Njihovo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korišcenje </w:t>
      </w:r>
      <w:r>
        <w:rPr>
          <w:rFonts w:ascii="Arial" w:hAnsi="Arial" w:cs="Arial"/>
          <w:color w:val="000000"/>
          <w:spacing w:val="-1"/>
          <w:sz w:val="22"/>
          <w:szCs w:val="22"/>
          <w:lang w:val="sv-SE"/>
        </w:rPr>
        <w:t>prije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 xml:space="preserve">d sudom dozvoljeno je samo prilikom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tumačenja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sv-SE"/>
        </w:rPr>
        <w:t>i kontrole legalnosti takvih akata.</w:t>
      </w:r>
    </w:p>
    <w:p w:rsidR="004D3717" w:rsidRPr="00150A95" w:rsidRDefault="004D3717" w:rsidP="007B214C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1046" w:hanging="585"/>
        <w:jc w:val="both"/>
        <w:rPr>
          <w:rFonts w:ascii="Arial" w:hAnsi="Arial" w:cs="Arial"/>
          <w:color w:val="000000"/>
          <w:spacing w:val="-14"/>
          <w:sz w:val="22"/>
          <w:szCs w:val="22"/>
          <w:lang w:val="sv-SE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Nacionalna zakonodavstva i praksa moraju biti u punoj meri uzeti u obzir, kao 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što </w:t>
      </w:r>
      <w:r w:rsidRPr="00150A95">
        <w:rPr>
          <w:rFonts w:ascii="Arial" w:hAnsi="Arial" w:cs="Arial"/>
          <w:color w:val="000000"/>
          <w:sz w:val="22"/>
          <w:szCs w:val="22"/>
          <w:lang w:val="sv-SE"/>
        </w:rPr>
        <w:t>je navedeno u ovoj povelji.</w:t>
      </w:r>
    </w:p>
    <w:p w:rsidR="004D3717" w:rsidRDefault="004D3717" w:rsidP="004D3717">
      <w:pPr>
        <w:widowControl w:val="0"/>
        <w:shd w:val="clear" w:color="auto" w:fill="FFFFFF"/>
        <w:autoSpaceDE w:val="0"/>
        <w:autoSpaceDN w:val="0"/>
        <w:adjustRightInd w:val="0"/>
        <w:ind w:firstLine="556"/>
        <w:jc w:val="both"/>
        <w:rPr>
          <w:rFonts w:ascii="Arial" w:hAnsi="Arial" w:cs="Arial"/>
          <w:color w:val="000000"/>
          <w:spacing w:val="-2"/>
          <w:sz w:val="22"/>
          <w:szCs w:val="22"/>
          <w:lang w:val="hr-HR"/>
        </w:rPr>
      </w:pP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Elaborirana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objašnjenja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u vezi sa </w:t>
      </w:r>
      <w:r>
        <w:rPr>
          <w:rFonts w:ascii="Arial" w:hAnsi="Arial" w:cs="Arial"/>
          <w:color w:val="000000"/>
          <w:spacing w:val="-3"/>
          <w:sz w:val="22"/>
          <w:szCs w:val="22"/>
          <w:lang w:val="sv-SE"/>
        </w:rPr>
        <w:t>smjer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 xml:space="preserve">nicama za 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>tumač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enje 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sv-SE"/>
        </w:rPr>
        <w:t>Povelje o osnov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sv-SE"/>
        </w:rPr>
        <w:t xml:space="preserve">nim pravima uzimaju u razmatranje pravosudni organi Unije i </w:t>
      </w:r>
      <w:r>
        <w:rPr>
          <w:rFonts w:ascii="Arial" w:hAnsi="Arial" w:cs="Arial"/>
          <w:color w:val="000000"/>
          <w:spacing w:val="-2"/>
          <w:sz w:val="22"/>
          <w:szCs w:val="22"/>
          <w:lang w:val="hr-HR"/>
        </w:rPr>
        <w:t>država č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>lanica</w:t>
      </w:r>
      <w:r>
        <w:rPr>
          <w:rFonts w:ascii="Arial" w:hAnsi="Arial" w:cs="Arial"/>
          <w:color w:val="000000"/>
          <w:spacing w:val="-2"/>
          <w:sz w:val="22"/>
          <w:szCs w:val="22"/>
          <w:lang w:val="hr-HR"/>
        </w:rPr>
        <w:t>.</w:t>
      </w:r>
    </w:p>
    <w:p w:rsidR="004D3717" w:rsidRPr="004B78B8" w:rsidRDefault="004D3717" w:rsidP="004D3717">
      <w:pPr>
        <w:widowControl w:val="0"/>
        <w:shd w:val="clear" w:color="auto" w:fill="FFFFFF"/>
        <w:autoSpaceDE w:val="0"/>
        <w:autoSpaceDN w:val="0"/>
        <w:adjustRightInd w:val="0"/>
        <w:ind w:firstLine="556"/>
        <w:jc w:val="both"/>
        <w:rPr>
          <w:rFonts w:ascii="Arial" w:hAnsi="Arial" w:cs="Arial"/>
          <w:color w:val="000000"/>
          <w:spacing w:val="-2"/>
          <w:sz w:val="22"/>
          <w:szCs w:val="22"/>
          <w:lang w:val="hr-HR"/>
        </w:rPr>
      </w:pPr>
    </w:p>
    <w:p w:rsidR="004D3717" w:rsidRDefault="004D3717" w:rsidP="004D3717">
      <w:pPr>
        <w:shd w:val="clear" w:color="auto" w:fill="FFFFFF"/>
        <w:ind w:left="2928" w:right="2822"/>
        <w:jc w:val="center"/>
        <w:rPr>
          <w:rFonts w:ascii="Arial" w:hAnsi="Arial" w:cs="Arial"/>
          <w:i/>
          <w:iCs/>
          <w:color w:val="000000"/>
          <w:sz w:val="22"/>
          <w:szCs w:val="22"/>
          <w:lang w:val="hr-HR"/>
        </w:rPr>
      </w:pPr>
      <w:r w:rsidRPr="004B78B8">
        <w:rPr>
          <w:rFonts w:ascii="Arial" w:hAnsi="Arial" w:cs="Arial"/>
          <w:i/>
          <w:iCs/>
          <w:color w:val="000000"/>
          <w:sz w:val="22"/>
          <w:szCs w:val="22"/>
          <w:lang w:val="hr-HR"/>
        </w:rPr>
        <w:t xml:space="preserve">Član 53. </w:t>
      </w:r>
    </w:p>
    <w:p w:rsidR="004D3717" w:rsidRPr="00A77C1D" w:rsidRDefault="004D3717" w:rsidP="004D3717">
      <w:pPr>
        <w:shd w:val="clear" w:color="auto" w:fill="FFFFFF"/>
        <w:ind w:left="2928" w:right="2822"/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 w:rsidRPr="00A77C1D">
        <w:rPr>
          <w:rFonts w:ascii="Arial" w:hAnsi="Arial" w:cs="Arial"/>
          <w:b/>
          <w:color w:val="000000"/>
          <w:sz w:val="22"/>
          <w:szCs w:val="22"/>
          <w:lang w:val="hr-HR"/>
        </w:rPr>
        <w:t>Nivo zaštite</w:t>
      </w:r>
    </w:p>
    <w:p w:rsidR="004D3717" w:rsidRPr="00150A95" w:rsidRDefault="004D3717" w:rsidP="004D3717">
      <w:pPr>
        <w:shd w:val="clear" w:color="auto" w:fill="FFFFFF"/>
        <w:ind w:left="2928" w:right="2822"/>
        <w:jc w:val="center"/>
        <w:rPr>
          <w:rFonts w:ascii="Arial" w:hAnsi="Arial" w:cs="Arial"/>
          <w:sz w:val="22"/>
          <w:szCs w:val="22"/>
          <w:lang w:val="hr-HR"/>
        </w:rPr>
      </w:pPr>
    </w:p>
    <w:p w:rsidR="004D3717" w:rsidRPr="00150A95" w:rsidRDefault="004D3717" w:rsidP="004D3717">
      <w:pPr>
        <w:widowControl w:val="0"/>
        <w:shd w:val="clear" w:color="auto" w:fill="FFFFFF"/>
        <w:autoSpaceDE w:val="0"/>
        <w:autoSpaceDN w:val="0"/>
        <w:adjustRightInd w:val="0"/>
        <w:ind w:firstLine="556"/>
        <w:jc w:val="both"/>
        <w:rPr>
          <w:rFonts w:ascii="Arial" w:hAnsi="Arial" w:cs="Arial"/>
          <w:sz w:val="22"/>
          <w:szCs w:val="22"/>
          <w:lang w:val="hr-HR"/>
        </w:rPr>
      </w:pP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Nijedna </w:t>
      </w:r>
      <w:r w:rsidRPr="00A77C1D">
        <w:rPr>
          <w:rFonts w:ascii="Arial" w:hAnsi="Arial" w:cs="Arial"/>
          <w:iCs/>
          <w:color w:val="000000"/>
          <w:spacing w:val="-3"/>
          <w:sz w:val="22"/>
          <w:szCs w:val="22"/>
          <w:lang w:val="hr-HR"/>
        </w:rPr>
        <w:t xml:space="preserve">odredba iz ove povelje </w:t>
      </w:r>
      <w:r w:rsidRPr="00A77C1D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ne </w:t>
      </w:r>
      <w:r w:rsidRPr="00A77C1D">
        <w:rPr>
          <w:rFonts w:ascii="Arial" w:hAnsi="Arial" w:cs="Arial"/>
          <w:iCs/>
          <w:color w:val="000000"/>
          <w:spacing w:val="-3"/>
          <w:sz w:val="22"/>
          <w:szCs w:val="22"/>
          <w:lang w:val="hr-HR"/>
        </w:rPr>
        <w:t xml:space="preserve">može biti tumačena u smisiu ograničavanja </w:t>
      </w:r>
      <w:r w:rsidRPr="00A77C1D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ili povrede Ijudskih prava i </w:t>
      </w:r>
      <w:r w:rsidRPr="00A77C1D">
        <w:rPr>
          <w:rFonts w:ascii="Arial" w:hAnsi="Arial" w:cs="Arial"/>
          <w:color w:val="000000"/>
          <w:spacing w:val="-3"/>
          <w:sz w:val="22"/>
          <w:szCs w:val="22"/>
        </w:rPr>
        <w:t>osnovnih</w:t>
      </w:r>
      <w:r w:rsidRPr="00A77C1D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sloboda koje su, u okviru njihove 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>primjen</w:t>
      </w:r>
      <w:r w:rsidRPr="00A77C1D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e, priznate </w:t>
      </w:r>
      <w:r w:rsidRPr="00A77C1D">
        <w:rPr>
          <w:rFonts w:ascii="Arial" w:hAnsi="Arial" w:cs="Arial"/>
          <w:color w:val="000000"/>
          <w:spacing w:val="-1"/>
          <w:sz w:val="22"/>
          <w:szCs w:val="22"/>
          <w:lang w:val="hr-HR"/>
        </w:rPr>
        <w:t>pravom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Unije, međunarodnim pravom i medunarodnim konvencijama koje čine sa</w:t>
      </w:r>
      <w:r w:rsidRPr="004B78B8"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stavni </w:t>
      </w:r>
      <w:r>
        <w:rPr>
          <w:rFonts w:ascii="Arial" w:hAnsi="Arial" w:cs="Arial"/>
          <w:color w:val="000000"/>
          <w:spacing w:val="-5"/>
          <w:sz w:val="22"/>
          <w:szCs w:val="22"/>
          <w:lang w:val="hr-HR"/>
        </w:rPr>
        <w:t>dio</w:t>
      </w:r>
      <w:r w:rsidRPr="004B78B8"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 prava Unije, lli svake države članice i, naročito, </w:t>
      </w:r>
      <w:r w:rsidRPr="004B78B8">
        <w:rPr>
          <w:rFonts w:ascii="Arial" w:hAnsi="Arial" w:cs="Arial"/>
          <w:color w:val="000000"/>
          <w:spacing w:val="-5"/>
          <w:sz w:val="22"/>
          <w:szCs w:val="22"/>
        </w:rPr>
        <w:t>Evropske</w:t>
      </w:r>
      <w:r w:rsidRPr="004B78B8"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5"/>
          <w:sz w:val="22"/>
          <w:szCs w:val="22"/>
        </w:rPr>
        <w:t>konvencije</w:t>
      </w:r>
      <w:r w:rsidRPr="004B78B8"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 o</w:t>
      </w:r>
      <w:r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5"/>
          <w:sz w:val="22"/>
          <w:szCs w:val="22"/>
          <w:lang w:val="hr-HR"/>
        </w:rPr>
        <w:t xml:space="preserve">zaštiti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Ijudskih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prava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i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osnovnih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sloboda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,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kao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ustavima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država čl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>anica.</w:t>
      </w:r>
    </w:p>
    <w:p w:rsidR="004D3717" w:rsidRPr="00150A95" w:rsidRDefault="004D3717" w:rsidP="004D3717">
      <w:pPr>
        <w:shd w:val="clear" w:color="auto" w:fill="FFFFFF"/>
        <w:spacing w:before="307"/>
        <w:ind w:left="77"/>
        <w:jc w:val="center"/>
        <w:rPr>
          <w:rFonts w:ascii="Arial" w:hAnsi="Arial" w:cs="Arial"/>
          <w:sz w:val="22"/>
          <w:szCs w:val="22"/>
          <w:lang w:val="hr-HR"/>
        </w:rPr>
      </w:pPr>
      <w:r w:rsidRPr="00150A95">
        <w:rPr>
          <w:rFonts w:ascii="Arial" w:hAnsi="Arial" w:cs="Arial"/>
          <w:i/>
          <w:iCs/>
          <w:color w:val="000000"/>
          <w:spacing w:val="-11"/>
          <w:sz w:val="22"/>
          <w:szCs w:val="22"/>
          <w:lang w:val="hr-HR"/>
        </w:rPr>
        <w:t>Č</w:t>
      </w:r>
      <w:r w:rsidRPr="004B78B8">
        <w:rPr>
          <w:rFonts w:ascii="Arial" w:hAnsi="Arial" w:cs="Arial"/>
          <w:i/>
          <w:iCs/>
          <w:color w:val="000000"/>
          <w:spacing w:val="-11"/>
          <w:sz w:val="22"/>
          <w:szCs w:val="22"/>
        </w:rPr>
        <w:t>lan</w:t>
      </w:r>
      <w:r w:rsidRPr="00150A95">
        <w:rPr>
          <w:rFonts w:ascii="Arial" w:hAnsi="Arial" w:cs="Arial"/>
          <w:i/>
          <w:iCs/>
          <w:color w:val="000000"/>
          <w:spacing w:val="-11"/>
          <w:sz w:val="22"/>
          <w:szCs w:val="22"/>
          <w:lang w:val="hr-HR"/>
        </w:rPr>
        <w:t xml:space="preserve"> 54.</w:t>
      </w:r>
    </w:p>
    <w:p w:rsidR="004D3717" w:rsidRPr="00150A95" w:rsidRDefault="004D3717" w:rsidP="004D3717">
      <w:pPr>
        <w:shd w:val="clear" w:color="auto" w:fill="FFFFFF"/>
        <w:spacing w:before="163"/>
        <w:ind w:left="67"/>
        <w:jc w:val="center"/>
        <w:rPr>
          <w:rFonts w:ascii="Arial" w:hAnsi="Arial" w:cs="Arial"/>
          <w:sz w:val="22"/>
          <w:szCs w:val="22"/>
          <w:lang w:val="hr-HR"/>
        </w:rPr>
      </w:pPr>
      <w:r w:rsidRPr="00A77C1D">
        <w:rPr>
          <w:rFonts w:ascii="Arial" w:hAnsi="Arial" w:cs="Arial"/>
          <w:b/>
          <w:color w:val="000000"/>
          <w:spacing w:val="-3"/>
          <w:sz w:val="22"/>
          <w:szCs w:val="22"/>
        </w:rPr>
        <w:t>Zabrana</w:t>
      </w:r>
      <w:r w:rsidRPr="00150A95">
        <w:rPr>
          <w:rFonts w:ascii="Arial" w:hAnsi="Arial" w:cs="Arial"/>
          <w:b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zloupotrebe</w:t>
      </w:r>
      <w:r w:rsidRPr="00150A95">
        <w:rPr>
          <w:rFonts w:ascii="Arial" w:hAnsi="Arial" w:cs="Arial"/>
          <w:b/>
          <w:bCs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prava</w:t>
      </w:r>
    </w:p>
    <w:p w:rsidR="004D3717" w:rsidRPr="00150A95" w:rsidRDefault="004D3717" w:rsidP="004D3717">
      <w:pPr>
        <w:widowControl w:val="0"/>
        <w:shd w:val="clear" w:color="auto" w:fill="FFFFFF"/>
        <w:autoSpaceDE w:val="0"/>
        <w:autoSpaceDN w:val="0"/>
        <w:adjustRightInd w:val="0"/>
        <w:ind w:firstLine="556"/>
        <w:jc w:val="both"/>
        <w:rPr>
          <w:rFonts w:ascii="Arial" w:hAnsi="Arial" w:cs="Arial"/>
          <w:sz w:val="22"/>
          <w:szCs w:val="22"/>
          <w:lang w:val="hr-HR"/>
        </w:rPr>
      </w:pPr>
      <w:r w:rsidRPr="004B78B8">
        <w:rPr>
          <w:rFonts w:ascii="Arial" w:hAnsi="Arial" w:cs="Arial"/>
          <w:color w:val="000000"/>
          <w:spacing w:val="-2"/>
          <w:sz w:val="22"/>
          <w:szCs w:val="22"/>
        </w:rPr>
        <w:t>Nijedna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odredba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ove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povelje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ne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može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biti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tumačena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na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način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koji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ima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za</w:t>
      </w:r>
      <w:r w:rsidRPr="00150A95">
        <w:rPr>
          <w:rFonts w:ascii="Arial" w:hAnsi="Arial" w:cs="Arial"/>
          <w:color w:val="000000"/>
          <w:spacing w:val="-2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2"/>
          <w:sz w:val="22"/>
          <w:szCs w:val="22"/>
        </w:rPr>
        <w:t>posle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dicu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vršenje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neke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aktivnosti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ili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sprovođenje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nekog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akta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pacing w:val="-3"/>
          <w:sz w:val="22"/>
          <w:szCs w:val="22"/>
          <w:lang w:val="hr-HR"/>
        </w:rPr>
        <w:t>č</w:t>
      </w:r>
      <w:r w:rsidRPr="004B78B8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iji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je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cilj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pacing w:val="-3"/>
          <w:sz w:val="22"/>
          <w:szCs w:val="22"/>
        </w:rPr>
        <w:t>naru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>š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avanje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prava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3"/>
          <w:sz w:val="22"/>
          <w:szCs w:val="22"/>
        </w:rPr>
        <w:t>ili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sloboda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priznatih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u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ovoj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povelji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ili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proširenje ograničenja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sloboda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izvan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 w:rsidRPr="004B78B8">
        <w:rPr>
          <w:rFonts w:ascii="Arial" w:hAnsi="Arial" w:cs="Arial"/>
          <w:color w:val="000000"/>
          <w:spacing w:val="-1"/>
          <w:sz w:val="22"/>
          <w:szCs w:val="22"/>
        </w:rPr>
        <w:t>onih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pacing w:val="-1"/>
          <w:sz w:val="22"/>
          <w:szCs w:val="22"/>
        </w:rPr>
        <w:t>predviđen</w:t>
      </w:r>
      <w:r w:rsidRPr="004B78B8">
        <w:rPr>
          <w:rFonts w:ascii="Arial" w:hAnsi="Arial" w:cs="Arial"/>
          <w:color w:val="000000"/>
          <w:sz w:val="22"/>
          <w:szCs w:val="22"/>
          <w:lang w:val="hr-HR"/>
        </w:rPr>
        <w:t xml:space="preserve">ih </w:t>
      </w:r>
      <w:r w:rsidRPr="004B78B8">
        <w:rPr>
          <w:rFonts w:ascii="Arial" w:hAnsi="Arial" w:cs="Arial"/>
          <w:color w:val="000000"/>
          <w:sz w:val="22"/>
          <w:szCs w:val="22"/>
        </w:rPr>
        <w:t>Poveljom</w:t>
      </w:r>
      <w:r w:rsidRPr="00150A95">
        <w:rPr>
          <w:rFonts w:ascii="Arial" w:hAnsi="Arial" w:cs="Arial"/>
          <w:color w:val="000000"/>
          <w:sz w:val="22"/>
          <w:szCs w:val="22"/>
          <w:lang w:val="hr-HR"/>
        </w:rPr>
        <w:t>.</w:t>
      </w:r>
    </w:p>
    <w:p w:rsidR="004D3717" w:rsidRPr="00150A95" w:rsidRDefault="004D3717" w:rsidP="004D3717">
      <w:pPr>
        <w:widowControl w:val="0"/>
        <w:shd w:val="clear" w:color="auto" w:fill="FFFFFF"/>
        <w:autoSpaceDE w:val="0"/>
        <w:autoSpaceDN w:val="0"/>
        <w:adjustRightInd w:val="0"/>
        <w:ind w:firstLine="556"/>
        <w:jc w:val="both"/>
        <w:rPr>
          <w:rFonts w:ascii="Arial" w:hAnsi="Arial" w:cs="Arial"/>
          <w:sz w:val="22"/>
          <w:szCs w:val="22"/>
          <w:lang w:val="hr-HR"/>
        </w:rPr>
      </w:pPr>
    </w:p>
    <w:p w:rsidR="004D3717" w:rsidRDefault="004D3717" w:rsidP="004D3717">
      <w:pPr>
        <w:widowControl w:val="0"/>
        <w:shd w:val="clear" w:color="auto" w:fill="FFFFFF"/>
        <w:autoSpaceDE w:val="0"/>
        <w:autoSpaceDN w:val="0"/>
        <w:adjustRightInd w:val="0"/>
        <w:ind w:firstLine="556"/>
        <w:jc w:val="both"/>
        <w:rPr>
          <w:rFonts w:ascii="Arial" w:hAnsi="Arial" w:cs="Arial"/>
          <w:color w:val="000000"/>
          <w:spacing w:val="-3"/>
          <w:sz w:val="22"/>
          <w:szCs w:val="22"/>
          <w:lang w:val="pl-PL"/>
        </w:rPr>
      </w:pPr>
      <w:r w:rsidRPr="00A77C1D">
        <w:rPr>
          <w:rFonts w:ascii="Arial" w:hAnsi="Arial" w:cs="Arial"/>
          <w:iCs/>
          <w:color w:val="000000"/>
          <w:spacing w:val="-3"/>
          <w:sz w:val="22"/>
          <w:szCs w:val="22"/>
        </w:rPr>
        <w:t>Ovaj</w:t>
      </w:r>
      <w:r w:rsidRPr="00150A95">
        <w:rPr>
          <w:rFonts w:ascii="Arial" w:hAnsi="Arial" w:cs="Arial"/>
          <w:iCs/>
          <w:color w:val="000000"/>
          <w:spacing w:val="-3"/>
          <w:sz w:val="22"/>
          <w:szCs w:val="22"/>
          <w:lang w:val="hr-HR"/>
        </w:rPr>
        <w:t xml:space="preserve"> </w:t>
      </w:r>
      <w:r w:rsidRPr="00A77C1D">
        <w:rPr>
          <w:rFonts w:ascii="Arial" w:hAnsi="Arial" w:cs="Arial"/>
          <w:color w:val="000000"/>
          <w:spacing w:val="-3"/>
          <w:sz w:val="22"/>
          <w:szCs w:val="22"/>
        </w:rPr>
        <w:t>tekst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pacing w:val="-3"/>
          <w:sz w:val="22"/>
          <w:szCs w:val="22"/>
        </w:rPr>
        <w:t>prije</w:t>
      </w:r>
      <w:r w:rsidRPr="00A77C1D">
        <w:rPr>
          <w:rFonts w:ascii="Arial" w:hAnsi="Arial" w:cs="Arial"/>
          <w:color w:val="000000"/>
          <w:spacing w:val="-3"/>
          <w:sz w:val="22"/>
          <w:szCs w:val="22"/>
        </w:rPr>
        <w:t>uzima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, </w:t>
      </w:r>
      <w:r w:rsidRPr="00A77C1D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prilagođavajući, </w:t>
      </w:r>
      <w:r w:rsidRPr="00A77C1D">
        <w:rPr>
          <w:rFonts w:ascii="Arial" w:hAnsi="Arial" w:cs="Arial"/>
          <w:color w:val="000000"/>
          <w:spacing w:val="-3"/>
          <w:sz w:val="22"/>
          <w:szCs w:val="22"/>
        </w:rPr>
        <w:t>Povelju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</w:t>
      </w:r>
      <w:r w:rsidRPr="00A77C1D">
        <w:rPr>
          <w:rFonts w:ascii="Arial" w:hAnsi="Arial" w:cs="Arial"/>
          <w:color w:val="000000"/>
          <w:spacing w:val="-3"/>
          <w:sz w:val="22"/>
          <w:szCs w:val="22"/>
        </w:rPr>
        <w:t>usvojenu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7. </w:t>
      </w:r>
      <w:r w:rsidRPr="00A77C1D">
        <w:rPr>
          <w:rFonts w:ascii="Arial" w:hAnsi="Arial" w:cs="Arial"/>
          <w:color w:val="000000"/>
          <w:spacing w:val="-3"/>
          <w:sz w:val="22"/>
          <w:szCs w:val="22"/>
        </w:rPr>
        <w:t>decembra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 2000. </w:t>
      </w:r>
      <w:r w:rsidRPr="00A77C1D">
        <w:rPr>
          <w:rFonts w:ascii="Arial" w:hAnsi="Arial" w:cs="Arial"/>
          <w:color w:val="000000"/>
          <w:spacing w:val="-3"/>
          <w:sz w:val="22"/>
          <w:szCs w:val="22"/>
        </w:rPr>
        <w:t>godine</w:t>
      </w:r>
      <w:r w:rsidRPr="00150A95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. </w:t>
      </w:r>
      <w:r w:rsidRPr="00A77C1D"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I </w:t>
      </w:r>
      <w:r w:rsidRPr="00A77C1D">
        <w:rPr>
          <w:rFonts w:ascii="Arial" w:hAnsi="Arial" w:cs="Arial"/>
          <w:color w:val="000000"/>
          <w:spacing w:val="-3"/>
          <w:sz w:val="22"/>
          <w:szCs w:val="22"/>
          <w:lang w:val="hr-HR"/>
        </w:rPr>
        <w:t xml:space="preserve">zameniće </w:t>
      </w:r>
      <w:r w:rsidRPr="00A77C1D">
        <w:rPr>
          <w:rFonts w:ascii="Arial" w:hAnsi="Arial" w:cs="Arial"/>
          <w:color w:val="000000"/>
          <w:spacing w:val="-3"/>
          <w:sz w:val="22"/>
          <w:szCs w:val="22"/>
          <w:lang w:val="pl-PL"/>
        </w:rPr>
        <w:t>je danom stupanja na snagu Ugovora iz Lisabona.</w:t>
      </w:r>
    </w:p>
    <w:p w:rsidR="004D3717" w:rsidRPr="00150A95" w:rsidRDefault="004D3717" w:rsidP="004D3717">
      <w:pPr>
        <w:widowControl w:val="0"/>
        <w:shd w:val="clear" w:color="auto" w:fill="FFFFFF"/>
        <w:autoSpaceDE w:val="0"/>
        <w:autoSpaceDN w:val="0"/>
        <w:adjustRightInd w:val="0"/>
        <w:ind w:firstLine="556"/>
        <w:jc w:val="both"/>
        <w:rPr>
          <w:rFonts w:ascii="Arial" w:hAnsi="Arial" w:cs="Arial"/>
          <w:sz w:val="22"/>
          <w:szCs w:val="22"/>
          <w:lang w:val="pl-PL"/>
        </w:rPr>
      </w:pPr>
    </w:p>
    <w:p w:rsidR="004D3717" w:rsidRPr="00150A95" w:rsidRDefault="004D3717" w:rsidP="004D3717">
      <w:pPr>
        <w:widowControl w:val="0"/>
        <w:shd w:val="clear" w:color="auto" w:fill="FFFFFF"/>
        <w:autoSpaceDE w:val="0"/>
        <w:autoSpaceDN w:val="0"/>
        <w:adjustRightInd w:val="0"/>
        <w:ind w:firstLine="556"/>
        <w:jc w:val="both"/>
        <w:rPr>
          <w:rFonts w:ascii="Arial" w:hAnsi="Arial" w:cs="Arial"/>
          <w:color w:val="000000"/>
          <w:spacing w:val="-1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pacing w:val="-1"/>
          <w:sz w:val="22"/>
          <w:szCs w:val="22"/>
          <w:lang w:val="hr-HR"/>
        </w:rPr>
        <w:t xml:space="preserve">Sačinjeno 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u Strazburu dvanaestog decembra </w:t>
      </w:r>
      <w:r>
        <w:rPr>
          <w:rFonts w:ascii="Arial" w:hAnsi="Arial" w:cs="Arial"/>
          <w:color w:val="000000"/>
          <w:spacing w:val="-1"/>
          <w:sz w:val="22"/>
          <w:szCs w:val="22"/>
          <w:lang w:val="pl-PL"/>
        </w:rPr>
        <w:t>dvije</w:t>
      </w:r>
      <w:r w:rsidRPr="00150A95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 hiljade sedme godine.</w:t>
      </w:r>
    </w:p>
    <w:p w:rsidR="004D3717" w:rsidRPr="00150A95" w:rsidRDefault="004D3717" w:rsidP="004D3717">
      <w:pPr>
        <w:widowControl w:val="0"/>
        <w:shd w:val="clear" w:color="auto" w:fill="FFFFFF"/>
        <w:autoSpaceDE w:val="0"/>
        <w:autoSpaceDN w:val="0"/>
        <w:adjustRightInd w:val="0"/>
        <w:ind w:firstLine="556"/>
        <w:jc w:val="both"/>
        <w:rPr>
          <w:rFonts w:ascii="Arial" w:hAnsi="Arial" w:cs="Arial"/>
          <w:sz w:val="22"/>
          <w:szCs w:val="22"/>
          <w:lang w:val="pl-PL"/>
        </w:rPr>
      </w:pPr>
    </w:p>
    <w:p w:rsidR="004D3717" w:rsidRPr="00150A95" w:rsidRDefault="004D3717" w:rsidP="004D3717">
      <w:pPr>
        <w:widowControl w:val="0"/>
        <w:shd w:val="clear" w:color="auto" w:fill="FFFFFF"/>
        <w:tabs>
          <w:tab w:val="left" w:pos="3130"/>
          <w:tab w:val="left" w:pos="5203"/>
        </w:tabs>
        <w:autoSpaceDE w:val="0"/>
        <w:autoSpaceDN w:val="0"/>
        <w:adjustRightInd w:val="0"/>
        <w:ind w:firstLine="556"/>
        <w:jc w:val="both"/>
        <w:rPr>
          <w:rFonts w:ascii="Arial" w:hAnsi="Arial" w:cs="Arial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pacing w:val="-10"/>
          <w:sz w:val="22"/>
          <w:szCs w:val="22"/>
          <w:lang w:val="pl-PL"/>
        </w:rPr>
        <w:lastRenderedPageBreak/>
        <w:t>Za</w:t>
      </w:r>
      <w:r w:rsidRPr="004B78B8">
        <w:rPr>
          <w:rFonts w:ascii="Arial" w:hAnsi="Arial" w:cs="Arial"/>
          <w:color w:val="000000"/>
          <w:sz w:val="22"/>
          <w:szCs w:val="22"/>
          <w:lang w:val="pl-PL"/>
        </w:rPr>
        <w:tab/>
      </w:r>
      <w:r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4B78B8">
        <w:rPr>
          <w:rFonts w:ascii="Arial" w:hAnsi="Arial" w:cs="Arial"/>
          <w:color w:val="000000"/>
          <w:spacing w:val="-15"/>
          <w:sz w:val="22"/>
          <w:szCs w:val="22"/>
          <w:lang w:val="pl-PL"/>
        </w:rPr>
        <w:t>Za</w:t>
      </w:r>
      <w:r w:rsidRPr="004B78B8">
        <w:rPr>
          <w:rFonts w:ascii="Arial" w:hAnsi="Arial" w:cs="Arial"/>
          <w:color w:val="000000"/>
          <w:sz w:val="22"/>
          <w:szCs w:val="22"/>
          <w:lang w:val="pl-PL"/>
        </w:rPr>
        <w:tab/>
      </w:r>
      <w:r>
        <w:rPr>
          <w:rFonts w:ascii="Arial" w:hAnsi="Arial" w:cs="Arial"/>
          <w:color w:val="000000"/>
          <w:sz w:val="22"/>
          <w:szCs w:val="22"/>
          <w:lang w:val="pl-PL"/>
        </w:rPr>
        <w:tab/>
      </w:r>
      <w:r>
        <w:rPr>
          <w:rFonts w:ascii="Arial" w:hAnsi="Arial" w:cs="Arial"/>
          <w:color w:val="000000"/>
          <w:sz w:val="22"/>
          <w:szCs w:val="22"/>
          <w:lang w:val="pl-PL"/>
        </w:rPr>
        <w:tab/>
      </w:r>
      <w:r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4B78B8">
        <w:rPr>
          <w:rFonts w:ascii="Arial" w:hAnsi="Arial" w:cs="Arial"/>
          <w:color w:val="000000"/>
          <w:spacing w:val="-14"/>
          <w:sz w:val="22"/>
          <w:szCs w:val="22"/>
          <w:lang w:val="pl-PL"/>
        </w:rPr>
        <w:t>Za</w:t>
      </w:r>
    </w:p>
    <w:p w:rsidR="004D3717" w:rsidRPr="00150A95" w:rsidRDefault="004D3717" w:rsidP="004D3717">
      <w:pPr>
        <w:widowControl w:val="0"/>
        <w:shd w:val="clear" w:color="auto" w:fill="FFFFFF"/>
        <w:tabs>
          <w:tab w:val="left" w:pos="2410"/>
        </w:tabs>
        <w:autoSpaceDE w:val="0"/>
        <w:autoSpaceDN w:val="0"/>
        <w:adjustRightInd w:val="0"/>
        <w:ind w:firstLine="556"/>
        <w:jc w:val="both"/>
        <w:rPr>
          <w:rFonts w:ascii="Arial" w:hAnsi="Arial" w:cs="Arial"/>
          <w:sz w:val="22"/>
          <w:szCs w:val="22"/>
          <w:lang w:val="pl-PL"/>
        </w:rPr>
      </w:pPr>
      <w:r w:rsidRPr="004B78B8">
        <w:rPr>
          <w:rFonts w:ascii="Arial" w:hAnsi="Arial" w:cs="Arial"/>
          <w:color w:val="000000"/>
          <w:spacing w:val="-3"/>
          <w:sz w:val="22"/>
          <w:szCs w:val="22"/>
          <w:lang w:val="pl-PL"/>
        </w:rPr>
        <w:t>Evropski parlament</w:t>
      </w:r>
      <w:r>
        <w:rPr>
          <w:rFonts w:ascii="Arial" w:hAnsi="Arial" w:cs="Arial"/>
          <w:color w:val="000000"/>
          <w:spacing w:val="-3"/>
          <w:sz w:val="22"/>
          <w:szCs w:val="22"/>
          <w:lang w:val="pl-PL"/>
        </w:rPr>
        <w:t xml:space="preserve"> </w:t>
      </w:r>
      <w:r w:rsidRPr="004B78B8">
        <w:rPr>
          <w:rFonts w:ascii="Arial" w:hAnsi="Arial" w:cs="Arial"/>
          <w:color w:val="000000"/>
          <w:sz w:val="22"/>
          <w:szCs w:val="22"/>
          <w:lang w:val="pl-PL"/>
        </w:rPr>
        <w:tab/>
      </w:r>
      <w:r>
        <w:rPr>
          <w:rFonts w:ascii="Arial" w:hAnsi="Arial" w:cs="Arial"/>
          <w:color w:val="000000"/>
          <w:sz w:val="22"/>
          <w:szCs w:val="22"/>
          <w:lang w:val="pl-PL"/>
        </w:rPr>
        <w:tab/>
      </w:r>
      <w:r>
        <w:rPr>
          <w:rFonts w:ascii="Arial" w:hAnsi="Arial" w:cs="Arial"/>
          <w:color w:val="000000"/>
          <w:spacing w:val="-2"/>
          <w:sz w:val="22"/>
          <w:szCs w:val="22"/>
          <w:lang w:val="pl-PL"/>
        </w:rPr>
        <w:t>Savjet</w:t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 xml:space="preserve"> Evropske unije </w:t>
      </w:r>
      <w:r>
        <w:rPr>
          <w:rFonts w:ascii="Arial" w:hAnsi="Arial" w:cs="Arial"/>
          <w:color w:val="000000"/>
          <w:spacing w:val="-2"/>
          <w:sz w:val="22"/>
          <w:szCs w:val="22"/>
          <w:lang w:val="pl-PL"/>
        </w:rPr>
        <w:tab/>
      </w:r>
      <w:r>
        <w:rPr>
          <w:rFonts w:ascii="Arial" w:hAnsi="Arial" w:cs="Arial"/>
          <w:color w:val="000000"/>
          <w:spacing w:val="-2"/>
          <w:sz w:val="22"/>
          <w:szCs w:val="22"/>
          <w:lang w:val="pl-PL"/>
        </w:rPr>
        <w:tab/>
      </w:r>
      <w:r w:rsidRPr="004B78B8">
        <w:rPr>
          <w:rFonts w:ascii="Arial" w:hAnsi="Arial" w:cs="Arial"/>
          <w:color w:val="000000"/>
          <w:spacing w:val="-2"/>
          <w:sz w:val="22"/>
          <w:szCs w:val="22"/>
          <w:lang w:val="pl-PL"/>
        </w:rPr>
        <w:t>Komisiju Evropske zajednice</w:t>
      </w:r>
    </w:p>
    <w:p w:rsidR="004D3717" w:rsidRPr="00150A95" w:rsidRDefault="004D3717" w:rsidP="004D3717">
      <w:pPr>
        <w:widowControl w:val="0"/>
        <w:shd w:val="clear" w:color="auto" w:fill="FFFFFF"/>
        <w:tabs>
          <w:tab w:val="left" w:pos="2774"/>
          <w:tab w:val="left" w:pos="4848"/>
        </w:tabs>
        <w:autoSpaceDE w:val="0"/>
        <w:autoSpaceDN w:val="0"/>
        <w:adjustRightInd w:val="0"/>
        <w:ind w:firstLine="55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000000"/>
          <w:spacing w:val="-5"/>
          <w:sz w:val="22"/>
          <w:szCs w:val="22"/>
          <w:lang w:val="pl-PL"/>
        </w:rPr>
        <w:t>predsjednik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ab/>
      </w:r>
      <w:r>
        <w:rPr>
          <w:rFonts w:ascii="Arial" w:hAnsi="Arial" w:cs="Arial"/>
          <w:color w:val="000000"/>
          <w:spacing w:val="-7"/>
          <w:sz w:val="22"/>
          <w:szCs w:val="22"/>
          <w:lang w:val="pl-PL"/>
        </w:rPr>
        <w:t>predsjednik</w:t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150A95">
        <w:rPr>
          <w:rFonts w:ascii="Arial" w:hAnsi="Arial" w:cs="Arial"/>
          <w:color w:val="000000"/>
          <w:sz w:val="22"/>
          <w:szCs w:val="22"/>
          <w:lang w:val="pl-PL"/>
        </w:rPr>
        <w:tab/>
      </w:r>
      <w:r>
        <w:rPr>
          <w:rFonts w:ascii="Arial" w:hAnsi="Arial" w:cs="Arial"/>
          <w:color w:val="000000"/>
          <w:spacing w:val="-3"/>
          <w:sz w:val="22"/>
          <w:szCs w:val="22"/>
          <w:lang w:val="pl-PL"/>
        </w:rPr>
        <w:t>predsjednik</w:t>
      </w:r>
    </w:p>
    <w:p w:rsidR="00785E97" w:rsidRDefault="00785E97"/>
    <w:sectPr w:rsidR="00785E97" w:rsidSect="00785E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831" w:rsidRDefault="00B05831" w:rsidP="004D3717">
      <w:r>
        <w:separator/>
      </w:r>
    </w:p>
  </w:endnote>
  <w:endnote w:type="continuationSeparator" w:id="1">
    <w:p w:rsidR="00B05831" w:rsidRDefault="00B05831" w:rsidP="004D3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831" w:rsidRDefault="00B05831" w:rsidP="004D3717">
      <w:r>
        <w:separator/>
      </w:r>
    </w:p>
  </w:footnote>
  <w:footnote w:type="continuationSeparator" w:id="1">
    <w:p w:rsidR="00B05831" w:rsidRDefault="00B05831" w:rsidP="004D3717">
      <w:r>
        <w:continuationSeparator/>
      </w:r>
    </w:p>
  </w:footnote>
  <w:footnote w:id="2">
    <w:p w:rsidR="004D3717" w:rsidRPr="00736D82" w:rsidRDefault="004D3717" w:rsidP="004D3717">
      <w:pPr>
        <w:pStyle w:val="FootnoteText"/>
        <w:rPr>
          <w:rFonts w:ascii="Arial" w:hAnsi="Arial" w:cs="Arial"/>
          <w:sz w:val="18"/>
          <w:szCs w:val="18"/>
          <w:lang w:val="fr-FR"/>
        </w:rPr>
      </w:pPr>
      <w:r>
        <w:rPr>
          <w:rStyle w:val="FootnoteReference"/>
        </w:rPr>
        <w:footnoteRef/>
      </w:r>
      <w:r w:rsidRPr="00736D82">
        <w:rPr>
          <w:lang w:val="fr-FR"/>
        </w:rPr>
        <w:t xml:space="preserve"> </w:t>
      </w:r>
      <w:r w:rsidRPr="00736D82">
        <w:rPr>
          <w:rFonts w:ascii="Arial" w:hAnsi="Arial" w:cs="Arial"/>
          <w:i/>
          <w:sz w:val="18"/>
          <w:szCs w:val="18"/>
          <w:lang w:val="fr-FR"/>
        </w:rPr>
        <w:t xml:space="preserve">Journal Officiel de l’ Union </w:t>
      </w:r>
      <w:r w:rsidRPr="00736D82">
        <w:rPr>
          <w:rFonts w:ascii="Arial" w:hAnsi="Arial" w:cs="Arial"/>
          <w:sz w:val="18"/>
          <w:szCs w:val="18"/>
          <w:lang w:val="fr-FR"/>
        </w:rPr>
        <w:t>é</w:t>
      </w:r>
      <w:r w:rsidRPr="00736D82">
        <w:rPr>
          <w:rFonts w:ascii="Arial" w:hAnsi="Arial" w:cs="Arial"/>
          <w:i/>
          <w:sz w:val="18"/>
          <w:szCs w:val="18"/>
          <w:lang w:val="fr-FR"/>
        </w:rPr>
        <w:t>upop</w:t>
      </w:r>
      <w:r w:rsidRPr="00736D82">
        <w:rPr>
          <w:rFonts w:ascii="Arial" w:hAnsi="Arial" w:cs="Arial"/>
          <w:sz w:val="18"/>
          <w:szCs w:val="18"/>
          <w:lang w:val="fr-FR"/>
        </w:rPr>
        <w:t>é</w:t>
      </w:r>
      <w:r w:rsidRPr="00736D82">
        <w:rPr>
          <w:rFonts w:ascii="Arial" w:hAnsi="Arial" w:cs="Arial"/>
          <w:i/>
          <w:sz w:val="18"/>
          <w:szCs w:val="18"/>
          <w:lang w:val="fr-FR"/>
        </w:rPr>
        <w:t>enne</w:t>
      </w:r>
      <w:r w:rsidRPr="00736D82">
        <w:rPr>
          <w:rFonts w:ascii="Arial" w:hAnsi="Arial" w:cs="Arial"/>
          <w:sz w:val="18"/>
          <w:szCs w:val="18"/>
          <w:lang w:val="fr-FR"/>
        </w:rPr>
        <w:t xml:space="preserve"> C 301/1 od 14.12.2007.</w:t>
      </w:r>
    </w:p>
  </w:footnote>
  <w:footnote w:id="3">
    <w:p w:rsidR="004D3717" w:rsidRPr="00CF0D9C" w:rsidRDefault="004D3717" w:rsidP="004D3717">
      <w:pPr>
        <w:pStyle w:val="FootnoteText"/>
        <w:rPr>
          <w:rFonts w:ascii="Arial" w:hAnsi="Arial" w:cs="Arial"/>
          <w:sz w:val="18"/>
          <w:szCs w:val="18"/>
          <w:lang w:val="sr-Latn-CS"/>
        </w:rPr>
      </w:pPr>
      <w:r>
        <w:rPr>
          <w:rStyle w:val="FootnoteReference"/>
        </w:rPr>
        <w:footnoteRef/>
      </w:r>
      <w:r w:rsidRPr="00736D82">
        <w:rPr>
          <w:lang w:val="fr-FR"/>
        </w:rPr>
        <w:t xml:space="preserve"> </w:t>
      </w:r>
      <w:r w:rsidRPr="00736D82">
        <w:rPr>
          <w:rFonts w:ascii="Arial" w:hAnsi="Arial" w:cs="Arial"/>
          <w:sz w:val="18"/>
          <w:szCs w:val="18"/>
          <w:lang w:val="fr-FR"/>
        </w:rPr>
        <w:t xml:space="preserve">Na fracunskom jeziku: </w:t>
      </w:r>
      <w:r w:rsidRPr="00736D82">
        <w:rPr>
          <w:rFonts w:ascii="Arial" w:hAnsi="Arial" w:cs="Arial"/>
          <w:i/>
          <w:sz w:val="18"/>
          <w:szCs w:val="18"/>
          <w:lang w:val="fr-FR"/>
        </w:rPr>
        <w:t>la liberté d’établissment</w:t>
      </w:r>
      <w:r w:rsidRPr="00736D82">
        <w:rPr>
          <w:rFonts w:ascii="Arial" w:hAnsi="Arial" w:cs="Arial"/>
          <w:sz w:val="18"/>
          <w:szCs w:val="18"/>
          <w:lang w:val="fr-FR"/>
        </w:rPr>
        <w:t xml:space="preserve">; na nemačkom jeziku: </w:t>
      </w:r>
      <w:r w:rsidRPr="00736D82">
        <w:rPr>
          <w:rFonts w:ascii="Arial" w:hAnsi="Arial" w:cs="Arial"/>
          <w:i/>
          <w:sz w:val="18"/>
          <w:szCs w:val="18"/>
          <w:lang w:val="fr-FR"/>
        </w:rPr>
        <w:t>die Niederlassungfreiheit</w:t>
      </w:r>
      <w:r w:rsidRPr="00736D82">
        <w:rPr>
          <w:rFonts w:ascii="Arial" w:hAnsi="Arial" w:cs="Arial"/>
          <w:sz w:val="18"/>
          <w:szCs w:val="18"/>
          <w:lang w:val="fr-FR"/>
        </w:rPr>
        <w:t>.</w:t>
      </w:r>
    </w:p>
  </w:footnote>
  <w:footnote w:id="4">
    <w:p w:rsidR="004D3717" w:rsidRPr="00CF0D9C" w:rsidRDefault="004D3717" w:rsidP="004D3717">
      <w:pPr>
        <w:pStyle w:val="FootnoteText"/>
        <w:rPr>
          <w:rFonts w:ascii="Arial" w:hAnsi="Arial" w:cs="Arial"/>
          <w:i/>
          <w:sz w:val="18"/>
          <w:szCs w:val="18"/>
          <w:lang w:val="sr-Latn-CS"/>
        </w:rPr>
      </w:pPr>
      <w:r>
        <w:rPr>
          <w:rStyle w:val="FootnoteReference"/>
        </w:rPr>
        <w:footnoteRef/>
      </w:r>
      <w:r w:rsidRPr="00736D82">
        <w:rPr>
          <w:lang w:val="fr-FR"/>
        </w:rPr>
        <w:t xml:space="preserve"> </w:t>
      </w:r>
      <w:r w:rsidRPr="00736D82">
        <w:rPr>
          <w:rFonts w:ascii="Arial" w:hAnsi="Arial" w:cs="Arial"/>
          <w:sz w:val="18"/>
          <w:szCs w:val="18"/>
          <w:lang w:val="fr-FR"/>
        </w:rPr>
        <w:t xml:space="preserve">Na francuskom jeziku: </w:t>
      </w:r>
      <w:r w:rsidRPr="00736D82">
        <w:rPr>
          <w:rFonts w:ascii="Arial" w:hAnsi="Arial" w:cs="Arial"/>
          <w:i/>
          <w:sz w:val="18"/>
          <w:szCs w:val="18"/>
          <w:lang w:val="fr-FR"/>
        </w:rPr>
        <w:t>eugéniques.</w:t>
      </w:r>
    </w:p>
  </w:footnote>
  <w:footnote w:id="5">
    <w:p w:rsidR="004D3717" w:rsidRPr="00AD780F" w:rsidRDefault="004D3717" w:rsidP="004D3717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 w:rsidRPr="00736D82">
        <w:rPr>
          <w:lang w:val="fr-FR"/>
        </w:rPr>
        <w:t xml:space="preserve"> </w:t>
      </w:r>
      <w:r w:rsidRPr="00736D82">
        <w:rPr>
          <w:rFonts w:ascii="Arial" w:hAnsi="Arial" w:cs="Arial"/>
          <w:sz w:val="18"/>
          <w:szCs w:val="18"/>
          <w:lang w:val="fr-FR"/>
        </w:rPr>
        <w:t xml:space="preserve">Na francuskom jeziku: </w:t>
      </w:r>
      <w:r w:rsidRPr="00736D82">
        <w:rPr>
          <w:rFonts w:ascii="Arial" w:hAnsi="Arial" w:cs="Arial"/>
          <w:i/>
          <w:sz w:val="18"/>
          <w:szCs w:val="18"/>
          <w:lang w:val="fr-FR"/>
        </w:rPr>
        <w:t>par les pratiques</w:t>
      </w:r>
      <w:r w:rsidRPr="00736D82">
        <w:rPr>
          <w:lang w:val="fr-FR"/>
        </w:rPr>
        <w:t>.</w:t>
      </w:r>
    </w:p>
  </w:footnote>
  <w:footnote w:id="6">
    <w:p w:rsidR="004D3717" w:rsidRPr="00736D82" w:rsidRDefault="004D3717" w:rsidP="004D3717">
      <w:pPr>
        <w:shd w:val="clear" w:color="auto" w:fill="FFFFFF"/>
        <w:jc w:val="both"/>
        <w:rPr>
          <w:sz w:val="20"/>
          <w:szCs w:val="20"/>
          <w:lang w:val="sr-Latn-CS"/>
        </w:rPr>
      </w:pPr>
      <w:r w:rsidRPr="003F00C1">
        <w:rPr>
          <w:rStyle w:val="FootnoteReference"/>
          <w:sz w:val="20"/>
          <w:szCs w:val="20"/>
        </w:rPr>
        <w:footnoteRef/>
      </w:r>
      <w:r w:rsidRPr="00736D82">
        <w:rPr>
          <w:sz w:val="20"/>
          <w:szCs w:val="20"/>
          <w:lang w:val="sr-Latn-CS"/>
        </w:rPr>
        <w:t xml:space="preserve"> </w:t>
      </w:r>
      <w:r w:rsidRPr="00736D82">
        <w:rPr>
          <w:rFonts w:ascii="Arial" w:hAnsi="Arial" w:cs="Arial"/>
          <w:color w:val="000000"/>
          <w:spacing w:val="-15"/>
          <w:sz w:val="18"/>
          <w:szCs w:val="18"/>
          <w:lang w:val="sr-Latn-CS"/>
        </w:rPr>
        <w:t>Na francuskom jeziku</w:t>
      </w:r>
      <w:r w:rsidRPr="00736D82">
        <w:rPr>
          <w:rFonts w:ascii="Arial" w:hAnsi="Arial" w:cs="Arial"/>
          <w:i/>
          <w:color w:val="000000"/>
          <w:spacing w:val="-15"/>
          <w:sz w:val="18"/>
          <w:szCs w:val="18"/>
          <w:lang w:val="sr-Latn-CS"/>
        </w:rPr>
        <w:t xml:space="preserve">: </w:t>
      </w:r>
      <w:r w:rsidRPr="00736D82">
        <w:rPr>
          <w:rFonts w:ascii="Arial" w:hAnsi="Arial" w:cs="Arial"/>
          <w:i/>
          <w:iCs/>
          <w:color w:val="000000"/>
          <w:spacing w:val="-15"/>
          <w:sz w:val="18"/>
          <w:szCs w:val="18"/>
          <w:lang w:val="sr-Latn-CS"/>
        </w:rPr>
        <w:t xml:space="preserve">la </w:t>
      </w:r>
      <w:r w:rsidRPr="00736D82">
        <w:rPr>
          <w:rFonts w:ascii="Arial" w:hAnsi="Arial" w:cs="Arial"/>
          <w:i/>
          <w:color w:val="000000"/>
          <w:spacing w:val="-15"/>
          <w:sz w:val="18"/>
          <w:szCs w:val="18"/>
          <w:lang w:val="sr-Latn-CS"/>
        </w:rPr>
        <w:t>fortune</w:t>
      </w:r>
      <w:r w:rsidRPr="00736D82">
        <w:rPr>
          <w:rFonts w:ascii="Arial" w:hAnsi="Arial" w:cs="Arial"/>
          <w:color w:val="000000"/>
          <w:spacing w:val="-15"/>
          <w:sz w:val="18"/>
          <w:szCs w:val="18"/>
          <w:lang w:val="sr-Latn-CS"/>
        </w:rPr>
        <w:t xml:space="preserve">; na </w:t>
      </w:r>
      <w:r w:rsidRPr="00CF0D9C">
        <w:rPr>
          <w:rFonts w:ascii="Arial" w:hAnsi="Arial" w:cs="Arial"/>
          <w:color w:val="000000"/>
          <w:spacing w:val="-15"/>
          <w:sz w:val="18"/>
          <w:szCs w:val="18"/>
          <w:lang w:val="hr-HR"/>
        </w:rPr>
        <w:t xml:space="preserve">nemačkom </w:t>
      </w:r>
      <w:r w:rsidRPr="00736D82">
        <w:rPr>
          <w:rFonts w:ascii="Arial" w:hAnsi="Arial" w:cs="Arial"/>
          <w:color w:val="000000"/>
          <w:spacing w:val="-15"/>
          <w:sz w:val="18"/>
          <w:szCs w:val="18"/>
          <w:lang w:val="sr-Latn-CS"/>
        </w:rPr>
        <w:t xml:space="preserve">jeziku: </w:t>
      </w:r>
      <w:r w:rsidRPr="00736D82">
        <w:rPr>
          <w:rFonts w:ascii="Arial" w:hAnsi="Arial" w:cs="Arial"/>
          <w:i/>
          <w:iCs/>
          <w:color w:val="000000"/>
          <w:spacing w:val="-15"/>
          <w:sz w:val="18"/>
          <w:szCs w:val="18"/>
          <w:lang w:val="sr-Latn-CS"/>
        </w:rPr>
        <w:t>des Vermogens.</w:t>
      </w:r>
    </w:p>
    <w:p w:rsidR="004D3717" w:rsidRPr="008C533F" w:rsidRDefault="004D3717" w:rsidP="004D3717">
      <w:pPr>
        <w:pStyle w:val="FootnoteText"/>
        <w:rPr>
          <w:lang w:val="sr-Latn-CS"/>
        </w:rPr>
      </w:pPr>
    </w:p>
  </w:footnote>
  <w:footnote w:id="7">
    <w:p w:rsidR="004D3717" w:rsidRPr="00CF0D9C" w:rsidRDefault="004D3717" w:rsidP="004D3717">
      <w:pPr>
        <w:pStyle w:val="FootnoteText"/>
        <w:rPr>
          <w:rFonts w:ascii="Arial" w:hAnsi="Arial" w:cs="Arial"/>
          <w:sz w:val="18"/>
          <w:szCs w:val="18"/>
          <w:lang w:val="sr-Latn-CS"/>
        </w:rPr>
      </w:pPr>
      <w:r>
        <w:rPr>
          <w:rStyle w:val="FootnoteReference"/>
        </w:rPr>
        <w:footnoteRef/>
      </w:r>
      <w:r w:rsidRPr="00736D82">
        <w:rPr>
          <w:lang w:val="sr-Latn-CS"/>
        </w:rPr>
        <w:t xml:space="preserve"> </w:t>
      </w:r>
      <w:r w:rsidRPr="00736D82">
        <w:rPr>
          <w:rFonts w:ascii="Arial" w:hAnsi="Arial" w:cs="Arial"/>
          <w:sz w:val="18"/>
          <w:szCs w:val="18"/>
          <w:lang w:val="sr-Latn-CS"/>
        </w:rPr>
        <w:t xml:space="preserve">Na francuskom jeziku: </w:t>
      </w:r>
      <w:r w:rsidRPr="00736D82">
        <w:rPr>
          <w:rFonts w:ascii="Arial" w:hAnsi="Arial" w:cs="Arial"/>
          <w:i/>
          <w:sz w:val="18"/>
          <w:szCs w:val="18"/>
          <w:lang w:val="sr-Latn-CS"/>
        </w:rPr>
        <w:t>citoyennete</w:t>
      </w:r>
      <w:r w:rsidRPr="00736D82">
        <w:rPr>
          <w:rFonts w:ascii="Arial" w:hAnsi="Arial" w:cs="Arial"/>
          <w:sz w:val="18"/>
          <w:szCs w:val="18"/>
          <w:lang w:val="sr-Latn-CS"/>
        </w:rPr>
        <w:t xml:space="preserve">; na nemačkom jeziku: </w:t>
      </w:r>
      <w:r w:rsidRPr="00736D82">
        <w:rPr>
          <w:rFonts w:ascii="Arial" w:hAnsi="Arial" w:cs="Arial"/>
          <w:i/>
          <w:sz w:val="18"/>
          <w:szCs w:val="18"/>
          <w:lang w:val="sr-Latn-CS"/>
        </w:rPr>
        <w:t>burgerrchte.</w:t>
      </w:r>
    </w:p>
  </w:footnote>
  <w:footnote w:id="8">
    <w:p w:rsidR="004D3717" w:rsidRPr="00CF0D9C" w:rsidRDefault="004D3717" w:rsidP="004D3717">
      <w:pPr>
        <w:pStyle w:val="FootnoteText"/>
        <w:rPr>
          <w:rFonts w:ascii="Arial" w:hAnsi="Arial" w:cs="Arial"/>
          <w:sz w:val="18"/>
          <w:szCs w:val="18"/>
          <w:lang w:val="sr-Latn-CS"/>
        </w:rPr>
      </w:pPr>
      <w:r w:rsidRPr="00CF0D9C">
        <w:rPr>
          <w:rStyle w:val="FootnoteReference"/>
          <w:sz w:val="18"/>
          <w:szCs w:val="18"/>
        </w:rPr>
        <w:footnoteRef/>
      </w:r>
      <w:r w:rsidRPr="00736D82">
        <w:rPr>
          <w:rFonts w:ascii="Arial" w:hAnsi="Arial" w:cs="Arial"/>
          <w:sz w:val="18"/>
          <w:szCs w:val="18"/>
          <w:lang w:val="sr-Latn-CS"/>
        </w:rPr>
        <w:t xml:space="preserve"> Na francuskom jeziku: </w:t>
      </w:r>
      <w:r w:rsidRPr="00736D82">
        <w:rPr>
          <w:rFonts w:ascii="Arial" w:hAnsi="Arial" w:cs="Arial"/>
          <w:i/>
          <w:sz w:val="18"/>
          <w:szCs w:val="18"/>
          <w:lang w:val="sr-Latn-CS"/>
        </w:rPr>
        <w:t>Droit de vote et dćeligibilite aux elections au Parlement europeen;</w:t>
      </w:r>
      <w:r w:rsidRPr="00736D82">
        <w:rPr>
          <w:rFonts w:ascii="Arial" w:hAnsi="Arial" w:cs="Arial"/>
          <w:sz w:val="18"/>
          <w:szCs w:val="18"/>
          <w:lang w:val="sr-Latn-CS"/>
        </w:rPr>
        <w:t xml:space="preserve"> na nemačkom jeziku: </w:t>
      </w:r>
      <w:r w:rsidRPr="00736D82">
        <w:rPr>
          <w:rFonts w:ascii="Arial" w:hAnsi="Arial" w:cs="Arial"/>
          <w:i/>
          <w:sz w:val="18"/>
          <w:szCs w:val="18"/>
          <w:lang w:val="sr-Latn-CS"/>
        </w:rPr>
        <w:t>Aktives undpassives Wahlrecht beiden Wahlen zumeropaesischen Parlament</w:t>
      </w:r>
      <w:r w:rsidRPr="00736D82">
        <w:rPr>
          <w:rFonts w:ascii="Arial" w:hAnsi="Arial" w:cs="Arial"/>
          <w:sz w:val="18"/>
          <w:szCs w:val="18"/>
          <w:lang w:val="sr-Latn-C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C73"/>
    <w:multiLevelType w:val="hybridMultilevel"/>
    <w:tmpl w:val="4BBC03A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98018E"/>
    <w:multiLevelType w:val="hybridMultilevel"/>
    <w:tmpl w:val="B5CC0702"/>
    <w:lvl w:ilvl="0" w:tplc="0409000F">
      <w:start w:val="1"/>
      <w:numFmt w:val="decimal"/>
      <w:lvlText w:val="%1."/>
      <w:lvlJc w:val="left"/>
      <w:pPr>
        <w:tabs>
          <w:tab w:val="num" w:pos="1276"/>
        </w:tabs>
        <w:ind w:left="127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">
    <w:nsid w:val="03E81AAD"/>
    <w:multiLevelType w:val="singleLevel"/>
    <w:tmpl w:val="91A6EF0E"/>
    <w:lvl w:ilvl="0">
      <w:start w:val="1"/>
      <w:numFmt w:val="decimal"/>
      <w:lvlText w:val="%1."/>
      <w:legacy w:legacy="1" w:legacySpace="0" w:legacyIndent="164"/>
      <w:lvlJc w:val="left"/>
      <w:rPr>
        <w:rFonts w:ascii="Arial" w:hAnsi="Arial" w:cs="Arial" w:hint="default"/>
      </w:rPr>
    </w:lvl>
  </w:abstractNum>
  <w:abstractNum w:abstractNumId="3">
    <w:nsid w:val="0B155879"/>
    <w:multiLevelType w:val="singleLevel"/>
    <w:tmpl w:val="9E20D384"/>
    <w:lvl w:ilvl="0">
      <w:start w:val="1"/>
      <w:numFmt w:val="lowerLetter"/>
      <w:lvlText w:val="%1)"/>
      <w:legacy w:legacy="1" w:legacySpace="0" w:legacyIndent="183"/>
      <w:lvlJc w:val="left"/>
      <w:rPr>
        <w:rFonts w:ascii="Arial" w:hAnsi="Arial" w:cs="Arial" w:hint="default"/>
      </w:rPr>
    </w:lvl>
  </w:abstractNum>
  <w:abstractNum w:abstractNumId="4">
    <w:nsid w:val="0CC637BA"/>
    <w:multiLevelType w:val="singleLevel"/>
    <w:tmpl w:val="91A6EF0E"/>
    <w:lvl w:ilvl="0">
      <w:start w:val="1"/>
      <w:numFmt w:val="decimal"/>
      <w:lvlText w:val="%1.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5">
    <w:nsid w:val="0E4364C9"/>
    <w:multiLevelType w:val="hybridMultilevel"/>
    <w:tmpl w:val="76F873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01366EA"/>
    <w:multiLevelType w:val="singleLevel"/>
    <w:tmpl w:val="91A6EF0E"/>
    <w:lvl w:ilvl="0">
      <w:start w:val="1"/>
      <w:numFmt w:val="decimal"/>
      <w:lvlText w:val="%1."/>
      <w:legacy w:legacy="1" w:legacySpace="0" w:legacyIndent="172"/>
      <w:lvlJc w:val="left"/>
      <w:rPr>
        <w:rFonts w:ascii="Arial" w:hAnsi="Arial" w:cs="Arial" w:hint="default"/>
      </w:rPr>
    </w:lvl>
  </w:abstractNum>
  <w:abstractNum w:abstractNumId="7">
    <w:nsid w:val="176B0C8F"/>
    <w:multiLevelType w:val="hybridMultilevel"/>
    <w:tmpl w:val="1482FD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FE1C91"/>
    <w:multiLevelType w:val="singleLevel"/>
    <w:tmpl w:val="91A6EF0E"/>
    <w:lvl w:ilvl="0">
      <w:start w:val="1"/>
      <w:numFmt w:val="decimal"/>
      <w:lvlText w:val="%1.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9">
    <w:nsid w:val="32DA0E16"/>
    <w:multiLevelType w:val="hybridMultilevel"/>
    <w:tmpl w:val="48100F22"/>
    <w:lvl w:ilvl="0" w:tplc="0409000F">
      <w:start w:val="1"/>
      <w:numFmt w:val="decimal"/>
      <w:lvlText w:val="%1."/>
      <w:lvlJc w:val="left"/>
      <w:pPr>
        <w:tabs>
          <w:tab w:val="num" w:pos="1161"/>
        </w:tabs>
        <w:ind w:left="116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81"/>
        </w:tabs>
        <w:ind w:left="18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1"/>
        </w:tabs>
        <w:ind w:left="26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1"/>
        </w:tabs>
        <w:ind w:left="33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1"/>
        </w:tabs>
        <w:ind w:left="40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1"/>
        </w:tabs>
        <w:ind w:left="47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1"/>
        </w:tabs>
        <w:ind w:left="54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1"/>
        </w:tabs>
        <w:ind w:left="62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1"/>
        </w:tabs>
        <w:ind w:left="6921" w:hanging="180"/>
      </w:pPr>
    </w:lvl>
  </w:abstractNum>
  <w:abstractNum w:abstractNumId="10">
    <w:nsid w:val="34DA5D00"/>
    <w:multiLevelType w:val="singleLevel"/>
    <w:tmpl w:val="91A6EF0E"/>
    <w:lvl w:ilvl="0">
      <w:start w:val="1"/>
      <w:numFmt w:val="decimal"/>
      <w:lvlText w:val="%1."/>
      <w:legacy w:legacy="1" w:legacySpace="0" w:legacyIndent="164"/>
      <w:lvlJc w:val="left"/>
      <w:rPr>
        <w:rFonts w:ascii="Arial" w:hAnsi="Arial" w:cs="Arial" w:hint="default"/>
      </w:rPr>
    </w:lvl>
  </w:abstractNum>
  <w:abstractNum w:abstractNumId="11">
    <w:nsid w:val="37AA43E9"/>
    <w:multiLevelType w:val="hybridMultilevel"/>
    <w:tmpl w:val="1BF4D4A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B5C0869"/>
    <w:multiLevelType w:val="hybridMultilevel"/>
    <w:tmpl w:val="B78856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2B1412F"/>
    <w:multiLevelType w:val="singleLevel"/>
    <w:tmpl w:val="91A6EF0E"/>
    <w:lvl w:ilvl="0">
      <w:start w:val="1"/>
      <w:numFmt w:val="decimal"/>
      <w:lvlText w:val="%1.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14">
    <w:nsid w:val="5513086E"/>
    <w:multiLevelType w:val="singleLevel"/>
    <w:tmpl w:val="91A6EF0E"/>
    <w:lvl w:ilvl="0">
      <w:start w:val="1"/>
      <w:numFmt w:val="decimal"/>
      <w:lvlText w:val="%1."/>
      <w:legacy w:legacy="1" w:legacySpace="0" w:legacyIndent="182"/>
      <w:lvlJc w:val="left"/>
      <w:rPr>
        <w:rFonts w:ascii="Arial" w:hAnsi="Arial" w:cs="Arial" w:hint="default"/>
      </w:rPr>
    </w:lvl>
  </w:abstractNum>
  <w:abstractNum w:abstractNumId="15">
    <w:nsid w:val="605C6A29"/>
    <w:multiLevelType w:val="singleLevel"/>
    <w:tmpl w:val="91A6EF0E"/>
    <w:lvl w:ilvl="0">
      <w:start w:val="1"/>
      <w:numFmt w:val="decimal"/>
      <w:lvlText w:val="%1."/>
      <w:legacy w:legacy="1" w:legacySpace="0" w:legacyIndent="182"/>
      <w:lvlJc w:val="left"/>
      <w:rPr>
        <w:rFonts w:ascii="Arial" w:hAnsi="Arial" w:cs="Arial" w:hint="default"/>
      </w:rPr>
    </w:lvl>
  </w:abstractNum>
  <w:abstractNum w:abstractNumId="16">
    <w:nsid w:val="6933258D"/>
    <w:multiLevelType w:val="singleLevel"/>
    <w:tmpl w:val="91A6EF0E"/>
    <w:lvl w:ilvl="0">
      <w:start w:val="1"/>
      <w:numFmt w:val="decimal"/>
      <w:lvlText w:val="%1.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17">
    <w:nsid w:val="6DB45136"/>
    <w:multiLevelType w:val="singleLevel"/>
    <w:tmpl w:val="91A6EF0E"/>
    <w:lvl w:ilvl="0">
      <w:start w:val="1"/>
      <w:numFmt w:val="decimal"/>
      <w:lvlText w:val="%1."/>
      <w:legacy w:legacy="1" w:legacySpace="0" w:legacyIndent="182"/>
      <w:lvlJc w:val="left"/>
      <w:rPr>
        <w:rFonts w:ascii="Arial" w:hAnsi="Arial" w:cs="Arial" w:hint="default"/>
      </w:rPr>
    </w:lvl>
  </w:abstractNum>
  <w:abstractNum w:abstractNumId="18">
    <w:nsid w:val="70A66CDD"/>
    <w:multiLevelType w:val="hybridMultilevel"/>
    <w:tmpl w:val="57ACB20C"/>
    <w:lvl w:ilvl="0" w:tplc="0409000F">
      <w:start w:val="1"/>
      <w:numFmt w:val="decimal"/>
      <w:lvlText w:val="%1."/>
      <w:lvlJc w:val="left"/>
      <w:pPr>
        <w:tabs>
          <w:tab w:val="num" w:pos="3201"/>
        </w:tabs>
        <w:ind w:left="320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21"/>
        </w:tabs>
        <w:ind w:left="39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19">
    <w:nsid w:val="716E4D1A"/>
    <w:multiLevelType w:val="singleLevel"/>
    <w:tmpl w:val="91A6EF0E"/>
    <w:lvl w:ilvl="0">
      <w:start w:val="3"/>
      <w:numFmt w:val="decimal"/>
      <w:lvlText w:val="%1."/>
      <w:legacy w:legacy="1" w:legacySpace="0" w:legacyIndent="201"/>
      <w:lvlJc w:val="left"/>
      <w:rPr>
        <w:rFonts w:ascii="Arial" w:hAnsi="Arial" w:cs="Arial" w:hint="default"/>
      </w:rPr>
    </w:lvl>
  </w:abstractNum>
  <w:abstractNum w:abstractNumId="20">
    <w:nsid w:val="78A51CF8"/>
    <w:multiLevelType w:val="singleLevel"/>
    <w:tmpl w:val="91A6EF0E"/>
    <w:lvl w:ilvl="0">
      <w:start w:val="1"/>
      <w:numFmt w:val="decimal"/>
      <w:lvlText w:val="%1."/>
      <w:legacy w:legacy="1" w:legacySpace="0" w:legacyIndent="201"/>
      <w:lvlJc w:val="left"/>
      <w:rPr>
        <w:rFonts w:ascii="Arial" w:hAnsi="Arial" w:cs="Arial" w:hint="default"/>
      </w:rPr>
    </w:lvl>
  </w:abstractNum>
  <w:abstractNum w:abstractNumId="21">
    <w:nsid w:val="79CA7EB5"/>
    <w:multiLevelType w:val="singleLevel"/>
    <w:tmpl w:val="5C04A3AC"/>
    <w:lvl w:ilvl="0">
      <w:start w:val="1"/>
      <w:numFmt w:val="lowerLetter"/>
      <w:lvlText w:val="%1)"/>
      <w:legacy w:legacy="1" w:legacySpace="0" w:legacyIndent="182"/>
      <w:lvlJc w:val="left"/>
      <w:rPr>
        <w:rFonts w:ascii="Arial" w:hAnsi="Arial" w:cs="Arial" w:hint="default"/>
        <w:i w:val="0"/>
      </w:rPr>
    </w:lvl>
  </w:abstractNum>
  <w:abstractNum w:abstractNumId="22">
    <w:nsid w:val="7D75484D"/>
    <w:multiLevelType w:val="hybridMultilevel"/>
    <w:tmpl w:val="F08023A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14"/>
  </w:num>
  <w:num w:numId="5">
    <w:abstractNumId w:val="8"/>
  </w:num>
  <w:num w:numId="6">
    <w:abstractNumId w:val="4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9">
    <w:abstractNumId w:val="20"/>
  </w:num>
  <w:num w:numId="10">
    <w:abstractNumId w:val="20"/>
    <w:lvlOverride w:ilvl="0">
      <w:lvl w:ilvl="0">
        <w:start w:val="1"/>
        <w:numFmt w:val="decimal"/>
        <w:lvlText w:val="%1.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11">
    <w:abstractNumId w:val="3"/>
  </w:num>
  <w:num w:numId="12">
    <w:abstractNumId w:val="19"/>
  </w:num>
  <w:num w:numId="13">
    <w:abstractNumId w:val="10"/>
  </w:num>
  <w:num w:numId="14">
    <w:abstractNumId w:val="2"/>
  </w:num>
  <w:num w:numId="15">
    <w:abstractNumId w:val="13"/>
  </w:num>
  <w:num w:numId="16">
    <w:abstractNumId w:val="17"/>
  </w:num>
  <w:num w:numId="17">
    <w:abstractNumId w:val="12"/>
  </w:num>
  <w:num w:numId="18">
    <w:abstractNumId w:val="11"/>
  </w:num>
  <w:num w:numId="19">
    <w:abstractNumId w:val="7"/>
  </w:num>
  <w:num w:numId="20">
    <w:abstractNumId w:val="18"/>
  </w:num>
  <w:num w:numId="21">
    <w:abstractNumId w:val="0"/>
  </w:num>
  <w:num w:numId="22">
    <w:abstractNumId w:val="5"/>
  </w:num>
  <w:num w:numId="23">
    <w:abstractNumId w:val="9"/>
  </w:num>
  <w:num w:numId="24">
    <w:abstractNumId w:val="22"/>
  </w:num>
  <w:num w:numId="25">
    <w:abstractNumId w:val="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717"/>
    <w:rsid w:val="004D3717"/>
    <w:rsid w:val="00785E97"/>
    <w:rsid w:val="007B214C"/>
    <w:rsid w:val="00814D8E"/>
    <w:rsid w:val="00955C25"/>
    <w:rsid w:val="00B05831"/>
    <w:rsid w:val="00E9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71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D3717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D3717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4D371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D3717"/>
    <w:pPr>
      <w:keepNext/>
      <w:spacing w:before="240" w:after="60"/>
      <w:jc w:val="center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4D3717"/>
    <w:pPr>
      <w:spacing w:before="360" w:after="60"/>
      <w:jc w:val="center"/>
      <w:outlineLvl w:val="4"/>
    </w:pPr>
    <w:rPr>
      <w:rFonts w:ascii="Arial" w:hAnsi="Arial"/>
      <w:b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4D3717"/>
    <w:pPr>
      <w:spacing w:before="240" w:after="60"/>
      <w:jc w:val="center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3717"/>
    <w:rPr>
      <w:rFonts w:ascii="Arial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4D3717"/>
    <w:rPr>
      <w:rFonts w:ascii="Arial" w:hAnsi="Arial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4D371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D3717"/>
    <w:rPr>
      <w:rFonts w:ascii="Arial" w:hAnsi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D3717"/>
    <w:rPr>
      <w:rFonts w:ascii="Arial" w:hAnsi="Arial"/>
      <w:b/>
      <w:bCs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rsid w:val="004D3717"/>
    <w:rPr>
      <w:rFonts w:ascii="Arial" w:hAnsi="Arial"/>
      <w:b/>
      <w:bCs/>
      <w:sz w:val="22"/>
      <w:szCs w:val="22"/>
    </w:rPr>
  </w:style>
  <w:style w:type="paragraph" w:customStyle="1" w:styleId="Style">
    <w:name w:val="Style"/>
    <w:rsid w:val="004D371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4D37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3717"/>
    <w:rPr>
      <w:sz w:val="24"/>
      <w:szCs w:val="24"/>
    </w:rPr>
  </w:style>
  <w:style w:type="character" w:styleId="PageNumber">
    <w:name w:val="page number"/>
    <w:basedOn w:val="DefaultParagraphFont"/>
    <w:rsid w:val="004D3717"/>
    <w:rPr>
      <w:rFonts w:cs="Times New Roman"/>
    </w:rPr>
  </w:style>
  <w:style w:type="paragraph" w:styleId="BalloonText">
    <w:name w:val="Balloon Text"/>
    <w:basedOn w:val="Normal"/>
    <w:link w:val="BalloonTextChar"/>
    <w:rsid w:val="004D3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7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3717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D3717"/>
    <w:rPr>
      <w:rFonts w:ascii="Arial" w:hAnsi="Arial" w:cs="Arial"/>
    </w:rPr>
  </w:style>
  <w:style w:type="paragraph" w:styleId="TOC1">
    <w:name w:val="toc 1"/>
    <w:basedOn w:val="Normal"/>
    <w:next w:val="Normal"/>
    <w:autoRedefine/>
    <w:rsid w:val="004D3717"/>
    <w:pPr>
      <w:widowControl w:val="0"/>
      <w:tabs>
        <w:tab w:val="right" w:leader="dot" w:pos="9629"/>
      </w:tabs>
      <w:autoSpaceDE w:val="0"/>
      <w:autoSpaceDN w:val="0"/>
      <w:adjustRightInd w:val="0"/>
      <w:spacing w:before="120" w:after="120"/>
    </w:pPr>
    <w:rPr>
      <w:rFonts w:ascii="Arial" w:hAnsi="Arial" w:cs="Arial"/>
      <w:b/>
      <w:bCs/>
      <w:caps/>
      <w:noProof/>
      <w:sz w:val="22"/>
      <w:szCs w:val="22"/>
      <w:lang w:val="sr-Latn-CS"/>
    </w:rPr>
  </w:style>
  <w:style w:type="paragraph" w:styleId="TOC3">
    <w:name w:val="toc 3"/>
    <w:basedOn w:val="Normal"/>
    <w:next w:val="Normal"/>
    <w:autoRedefine/>
    <w:rsid w:val="004D3717"/>
    <w:pPr>
      <w:widowControl w:val="0"/>
      <w:autoSpaceDE w:val="0"/>
      <w:autoSpaceDN w:val="0"/>
      <w:adjustRightInd w:val="0"/>
      <w:spacing w:before="120" w:after="120"/>
      <w:ind w:left="238"/>
    </w:pPr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rsid w:val="004D3717"/>
    <w:pPr>
      <w:widowControl w:val="0"/>
      <w:autoSpaceDE w:val="0"/>
      <w:autoSpaceDN w:val="0"/>
      <w:adjustRightInd w:val="0"/>
      <w:spacing w:before="120" w:after="120"/>
      <w:ind w:left="720"/>
    </w:pPr>
    <w:rPr>
      <w:rFonts w:ascii="Arial" w:hAnsi="Arial" w:cs="Arial"/>
      <w:b/>
      <w:bCs/>
      <w:sz w:val="20"/>
      <w:szCs w:val="20"/>
    </w:rPr>
  </w:style>
  <w:style w:type="paragraph" w:customStyle="1" w:styleId="StyleHeading1Centered">
    <w:name w:val="Style Heading 1 + Centered"/>
    <w:basedOn w:val="Heading1"/>
    <w:rsid w:val="004D3717"/>
    <w:pPr>
      <w:jc w:val="center"/>
    </w:pPr>
    <w:rPr>
      <w:rFonts w:cs="Times New Roman"/>
      <w:szCs w:val="20"/>
    </w:rPr>
  </w:style>
  <w:style w:type="character" w:styleId="Hyperlink">
    <w:name w:val="Hyperlink"/>
    <w:basedOn w:val="DefaultParagraphFont"/>
    <w:rsid w:val="004D3717"/>
    <w:rPr>
      <w:color w:val="0000FF"/>
      <w:u w:val="single"/>
    </w:rPr>
  </w:style>
  <w:style w:type="paragraph" w:styleId="TOC4">
    <w:name w:val="toc 4"/>
    <w:basedOn w:val="Normal"/>
    <w:next w:val="Normal"/>
    <w:autoRedefine/>
    <w:rsid w:val="004D3717"/>
    <w:pPr>
      <w:ind w:left="720"/>
    </w:pPr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rsid w:val="004D37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D3717"/>
  </w:style>
  <w:style w:type="character" w:styleId="FootnoteReference">
    <w:name w:val="footnote reference"/>
    <w:basedOn w:val="DefaultParagraphFont"/>
    <w:rsid w:val="004D3717"/>
    <w:rPr>
      <w:vertAlign w:val="superscript"/>
    </w:rPr>
  </w:style>
  <w:style w:type="paragraph" w:customStyle="1" w:styleId="zaclan">
    <w:name w:val="zaclan"/>
    <w:basedOn w:val="Normal"/>
    <w:link w:val="zaclanChar"/>
    <w:rsid w:val="004D3717"/>
    <w:pPr>
      <w:spacing w:before="240" w:after="120"/>
      <w:jc w:val="center"/>
    </w:pPr>
    <w:rPr>
      <w:rFonts w:ascii="Arial" w:hAnsi="Arial" w:cs="Arial"/>
      <w:sz w:val="22"/>
      <w:szCs w:val="22"/>
    </w:rPr>
  </w:style>
  <w:style w:type="character" w:customStyle="1" w:styleId="zaclanChar">
    <w:name w:val="zaclan Char"/>
    <w:basedOn w:val="DefaultParagraphFont"/>
    <w:link w:val="zaclan"/>
    <w:rsid w:val="004D3717"/>
    <w:rPr>
      <w:rFonts w:ascii="Arial" w:hAnsi="Arial" w:cs="Arial"/>
      <w:sz w:val="22"/>
      <w:szCs w:val="22"/>
    </w:rPr>
  </w:style>
  <w:style w:type="paragraph" w:customStyle="1" w:styleId="NNASLOV">
    <w:name w:val="NNASLOV"/>
    <w:basedOn w:val="Heading3"/>
    <w:rsid w:val="004D3717"/>
    <w:rPr>
      <w:sz w:val="22"/>
      <w:szCs w:val="22"/>
      <w:lang w:val="pl-PL"/>
    </w:rPr>
  </w:style>
  <w:style w:type="paragraph" w:styleId="TOC5">
    <w:name w:val="toc 5"/>
    <w:basedOn w:val="Normal"/>
    <w:next w:val="Normal"/>
    <w:autoRedefine/>
    <w:rsid w:val="004D3717"/>
    <w:pPr>
      <w:ind w:left="1644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rsid w:val="004D3717"/>
    <w:pPr>
      <w:ind w:left="1928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4D3717"/>
    <w:pPr>
      <w:ind w:left="1440"/>
    </w:pPr>
    <w:rPr>
      <w:rFonts w:ascii="Arial" w:hAnsi="Arial"/>
      <w:sz w:val="20"/>
    </w:rPr>
  </w:style>
  <w:style w:type="paragraph" w:styleId="TOC8">
    <w:name w:val="toc 8"/>
    <w:basedOn w:val="Normal"/>
    <w:next w:val="Normal"/>
    <w:autoRedefine/>
    <w:rsid w:val="004D3717"/>
    <w:pPr>
      <w:ind w:left="1680"/>
    </w:pPr>
    <w:rPr>
      <w:rFonts w:ascii="Arial" w:hAnsi="Arial"/>
      <w:sz w:val="20"/>
    </w:rPr>
  </w:style>
  <w:style w:type="paragraph" w:styleId="TOC9">
    <w:name w:val="toc 9"/>
    <w:basedOn w:val="Normal"/>
    <w:next w:val="Normal"/>
    <w:autoRedefine/>
    <w:rsid w:val="004D3717"/>
    <w:pPr>
      <w:ind w:left="1920"/>
    </w:pPr>
    <w:rPr>
      <w:rFonts w:ascii="Arial" w:hAnsi="Arial"/>
      <w:sz w:val="20"/>
    </w:rPr>
  </w:style>
  <w:style w:type="paragraph" w:customStyle="1" w:styleId="StyleHeading411pt">
    <w:name w:val="Style Heading 4 + 11 pt"/>
    <w:basedOn w:val="Heading4"/>
    <w:rsid w:val="004D3717"/>
    <w:pPr>
      <w:spacing w:before="360"/>
    </w:pPr>
    <w:rPr>
      <w:sz w:val="22"/>
    </w:rPr>
  </w:style>
  <w:style w:type="paragraph" w:customStyle="1" w:styleId="StyleHeading5Condensedby055pt">
    <w:name w:val="Style Heading 5 + Condensed by  055 pt"/>
    <w:basedOn w:val="Heading5"/>
    <w:link w:val="StyleHeading5Condensedby055ptChar"/>
    <w:rsid w:val="004D3717"/>
    <w:rPr>
      <w:iCs w:val="0"/>
      <w:spacing w:val="-11"/>
    </w:rPr>
  </w:style>
  <w:style w:type="character" w:customStyle="1" w:styleId="StyleHeading5Condensedby055ptChar">
    <w:name w:val="Style Heading 5 + Condensed by  055 pt Char"/>
    <w:basedOn w:val="Heading5Char"/>
    <w:link w:val="StyleHeading5Condensedby055pt"/>
    <w:rsid w:val="004D3717"/>
    <w:rPr>
      <w:spacing w:val="-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3179</Words>
  <Characters>18123</Characters>
  <Application>Microsoft Office Word</Application>
  <DocSecurity>0</DocSecurity>
  <Lines>151</Lines>
  <Paragraphs>42</Paragraphs>
  <ScaleCrop>false</ScaleCrop>
  <Company>vlada</Company>
  <LinksUpToDate>false</LinksUpToDate>
  <CharactersWithSpaces>21260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mira.radulovic</dc:creator>
  <cp:keywords/>
  <dc:description/>
  <cp:lastModifiedBy>tijana.prelevic</cp:lastModifiedBy>
  <cp:revision>3</cp:revision>
  <dcterms:created xsi:type="dcterms:W3CDTF">2012-03-23T10:01:00Z</dcterms:created>
  <dcterms:modified xsi:type="dcterms:W3CDTF">2012-05-31T13:35:00Z</dcterms:modified>
</cp:coreProperties>
</file>