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Na osnovu člana 15 stav 1 Zakona o postupku za donošenje i proglašenje novog ustava Crne Gore ("Službeni list RCG", br. 66/06), Ustavotvorna skupština Republike Crne Gore,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trećoj sjednici drugog redovnog zasijedanja u 2007. </w:t>
      </w:r>
      <w:proofErr w:type="gramStart"/>
      <w:r w:rsidRPr="00396779">
        <w:rPr>
          <w:rFonts w:ascii="Arial" w:eastAsia="Times New Roman" w:hAnsi="Arial" w:cs="Arial"/>
          <w:color w:val="000000"/>
          <w:sz w:val="18"/>
          <w:szCs w:val="18"/>
        </w:rPr>
        <w:t>godini</w:t>
      </w:r>
      <w:proofErr w:type="gramEnd"/>
      <w:r w:rsidRPr="00396779">
        <w:rPr>
          <w:rFonts w:ascii="Arial" w:eastAsia="Times New Roman" w:hAnsi="Arial" w:cs="Arial"/>
          <w:color w:val="000000"/>
          <w:sz w:val="18"/>
          <w:szCs w:val="18"/>
        </w:rPr>
        <w:t xml:space="preserve">, dana 22. </w:t>
      </w:r>
      <w:proofErr w:type="gramStart"/>
      <w:r w:rsidRPr="00396779">
        <w:rPr>
          <w:rFonts w:ascii="Arial" w:eastAsia="Times New Roman" w:hAnsi="Arial" w:cs="Arial"/>
          <w:color w:val="000000"/>
          <w:sz w:val="18"/>
          <w:szCs w:val="18"/>
        </w:rPr>
        <w:t>oktobra</w:t>
      </w:r>
      <w:proofErr w:type="gramEnd"/>
      <w:r w:rsidRPr="00396779">
        <w:rPr>
          <w:rFonts w:ascii="Arial" w:eastAsia="Times New Roman" w:hAnsi="Arial" w:cs="Arial"/>
          <w:color w:val="000000"/>
          <w:sz w:val="18"/>
          <w:szCs w:val="18"/>
        </w:rPr>
        <w:t xml:space="preserve"> 2007. </w:t>
      </w:r>
      <w:proofErr w:type="gramStart"/>
      <w:r w:rsidRPr="00396779">
        <w:rPr>
          <w:rFonts w:ascii="Arial" w:eastAsia="Times New Roman" w:hAnsi="Arial" w:cs="Arial"/>
          <w:color w:val="000000"/>
          <w:sz w:val="18"/>
          <w:szCs w:val="18"/>
        </w:rPr>
        <w:t>godine</w:t>
      </w:r>
      <w:proofErr w:type="gramEnd"/>
      <w:r w:rsidRPr="00396779">
        <w:rPr>
          <w:rFonts w:ascii="Arial" w:eastAsia="Times New Roman" w:hAnsi="Arial" w:cs="Arial"/>
          <w:color w:val="000000"/>
          <w:sz w:val="18"/>
          <w:szCs w:val="18"/>
        </w:rPr>
        <w:t>, donijela je</w:t>
      </w:r>
    </w:p>
    <w:p w:rsidR="00396779" w:rsidRPr="00396779" w:rsidRDefault="00396779" w:rsidP="00396779">
      <w:pPr>
        <w:shd w:val="clear" w:color="auto" w:fill="FFFFFF"/>
        <w:spacing w:before="48" w:after="48" w:line="240" w:lineRule="auto"/>
        <w:jc w:val="center"/>
        <w:rPr>
          <w:rFonts w:ascii="Arial" w:eastAsia="Times New Roman" w:hAnsi="Arial" w:cs="Arial"/>
          <w:b/>
          <w:bCs/>
          <w:color w:val="000000"/>
          <w:sz w:val="18"/>
          <w:szCs w:val="18"/>
        </w:rPr>
      </w:pPr>
      <w:r w:rsidRPr="00396779">
        <w:rPr>
          <w:rFonts w:ascii="Arial" w:eastAsia="Times New Roman" w:hAnsi="Arial" w:cs="Arial"/>
          <w:b/>
          <w:bCs/>
          <w:color w:val="000000"/>
          <w:sz w:val="18"/>
          <w:szCs w:val="18"/>
        </w:rPr>
        <w:t>ODLUKU</w:t>
      </w:r>
      <w:r w:rsidRPr="00396779">
        <w:rPr>
          <w:rFonts w:ascii="Arial" w:eastAsia="Times New Roman" w:hAnsi="Arial" w:cs="Arial"/>
          <w:b/>
          <w:bCs/>
          <w:color w:val="000000"/>
          <w:sz w:val="18"/>
          <w:szCs w:val="18"/>
        </w:rPr>
        <w:br/>
        <w:t>O PROGLAŠENjU USTAVA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Proglašava se USTAV CRNE GORE, koji je usvojila Ustavotvorna skupština Republike Crne Gore,</w:t>
      </w:r>
    </w:p>
    <w:p w:rsidR="00396779" w:rsidRPr="00396779" w:rsidRDefault="00396779" w:rsidP="00396779">
      <w:pPr>
        <w:shd w:val="clear" w:color="auto" w:fill="FFFFFF"/>
        <w:spacing w:before="48" w:after="48" w:line="240" w:lineRule="auto"/>
        <w:jc w:val="center"/>
        <w:rPr>
          <w:rFonts w:ascii="Arial" w:eastAsia="Times New Roman" w:hAnsi="Arial" w:cs="Arial"/>
          <w:color w:val="000000"/>
          <w:sz w:val="18"/>
          <w:szCs w:val="18"/>
        </w:rPr>
      </w:pPr>
      <w:r w:rsidRPr="00396779">
        <w:rPr>
          <w:rFonts w:ascii="Arial" w:eastAsia="Times New Roman" w:hAnsi="Arial" w:cs="Arial"/>
          <w:color w:val="000000"/>
          <w:sz w:val="18"/>
          <w:szCs w:val="18"/>
        </w:rPr>
        <w:t>*</w:t>
      </w:r>
      <w:r w:rsidRPr="00396779">
        <w:rPr>
          <w:rFonts w:ascii="Arial" w:eastAsia="Times New Roman" w:hAnsi="Arial" w:cs="Arial"/>
          <w:color w:val="000000"/>
          <w:sz w:val="18"/>
          <w:szCs w:val="18"/>
        </w:rPr>
        <w:br/>
        <w:t>*      *</w:t>
      </w:r>
    </w:p>
    <w:p w:rsid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b/>
          <w:bCs/>
          <w:color w:val="000000"/>
          <w:sz w:val="18"/>
          <w:szCs w:val="18"/>
        </w:rPr>
        <w:t>Polazeći od</w:t>
      </w:r>
      <w:proofErr w:type="gramStart"/>
      <w:r w:rsidRPr="00396779">
        <w:rPr>
          <w:rFonts w:ascii="Arial" w:eastAsia="Times New Roman" w:hAnsi="Arial" w:cs="Arial"/>
          <w:b/>
          <w:bCs/>
          <w:color w:val="000000"/>
          <w:sz w:val="18"/>
          <w:szCs w:val="18"/>
        </w:rPr>
        <w:t>:</w:t>
      </w:r>
      <w:proofErr w:type="gramEnd"/>
      <w:r w:rsidRPr="00396779">
        <w:rPr>
          <w:rFonts w:ascii="Arial" w:eastAsia="Times New Roman" w:hAnsi="Arial" w:cs="Arial"/>
          <w:color w:val="000000"/>
          <w:sz w:val="18"/>
          <w:szCs w:val="18"/>
        </w:rPr>
        <w:br/>
      </w:r>
      <w:r w:rsidRPr="00396779">
        <w:rPr>
          <w:rFonts w:ascii="Arial" w:eastAsia="Times New Roman" w:hAnsi="Arial" w:cs="Arial"/>
          <w:b/>
          <w:bCs/>
          <w:color w:val="000000"/>
          <w:sz w:val="18"/>
          <w:szCs w:val="18"/>
        </w:rPr>
        <w:t>odluke</w:t>
      </w:r>
      <w:r w:rsidRPr="00396779">
        <w:rPr>
          <w:rFonts w:ascii="Arial" w:eastAsia="Times New Roman" w:hAnsi="Arial" w:cs="Arial"/>
          <w:color w:val="000000"/>
          <w:sz w:val="18"/>
          <w:szCs w:val="18"/>
        </w:rPr>
        <w:t xml:space="preserve"> građana Crne Gore da žive u nezavisnoj i suverenoj državi Crnoj Gori, donesenoj na referendumu od 21. </w:t>
      </w:r>
      <w:proofErr w:type="gramStart"/>
      <w:r w:rsidRPr="00396779">
        <w:rPr>
          <w:rFonts w:ascii="Arial" w:eastAsia="Times New Roman" w:hAnsi="Arial" w:cs="Arial"/>
          <w:color w:val="000000"/>
          <w:sz w:val="18"/>
          <w:szCs w:val="18"/>
        </w:rPr>
        <w:t>maja</w:t>
      </w:r>
      <w:proofErr w:type="gramEnd"/>
      <w:r w:rsidRPr="00396779">
        <w:rPr>
          <w:rFonts w:ascii="Arial" w:eastAsia="Times New Roman" w:hAnsi="Arial" w:cs="Arial"/>
          <w:color w:val="000000"/>
          <w:sz w:val="18"/>
          <w:szCs w:val="18"/>
        </w:rPr>
        <w:t xml:space="preserve"> 2006. godine;</w:t>
      </w:r>
      <w:r w:rsidRPr="00396779">
        <w:rPr>
          <w:rFonts w:ascii="Arial" w:eastAsia="Times New Roman" w:hAnsi="Arial" w:cs="Arial"/>
          <w:color w:val="000000"/>
          <w:sz w:val="18"/>
          <w:szCs w:val="18"/>
        </w:rPr>
        <w:br/>
      </w:r>
      <w:r w:rsidRPr="00396779">
        <w:rPr>
          <w:rFonts w:ascii="Arial" w:eastAsia="Times New Roman" w:hAnsi="Arial" w:cs="Arial"/>
          <w:b/>
          <w:bCs/>
          <w:color w:val="000000"/>
          <w:sz w:val="18"/>
          <w:szCs w:val="18"/>
        </w:rPr>
        <w:t>opredjeljenja</w:t>
      </w:r>
      <w:r w:rsidRPr="00396779">
        <w:rPr>
          <w:rFonts w:ascii="Arial" w:eastAsia="Times New Roman" w:hAnsi="Arial" w:cs="Arial"/>
          <w:color w:val="000000"/>
          <w:sz w:val="18"/>
          <w:szCs w:val="18"/>
        </w:rPr>
        <w:t> građana Crne Gore da žive u državi u kojoj su osnovne vrijednosti: sloboda, mir, tolerancija, poštovanje ljudskih prava i sloboda, multikulturalnost, demokratija i vladavina prava;</w:t>
      </w:r>
      <w:r w:rsidRPr="00396779">
        <w:rPr>
          <w:rFonts w:ascii="Arial" w:eastAsia="Times New Roman" w:hAnsi="Arial" w:cs="Arial"/>
          <w:color w:val="000000"/>
          <w:sz w:val="18"/>
          <w:szCs w:val="18"/>
        </w:rPr>
        <w:br/>
      </w:r>
      <w:r w:rsidRPr="00396779">
        <w:rPr>
          <w:rFonts w:ascii="Arial" w:eastAsia="Times New Roman" w:hAnsi="Arial" w:cs="Arial"/>
          <w:b/>
          <w:bCs/>
          <w:color w:val="000000"/>
          <w:sz w:val="18"/>
          <w:szCs w:val="18"/>
        </w:rPr>
        <w:t>odlučnosti</w:t>
      </w:r>
      <w:r w:rsidRPr="00396779">
        <w:rPr>
          <w:rFonts w:ascii="Arial" w:eastAsia="Times New Roman" w:hAnsi="Arial" w:cs="Arial"/>
          <w:color w:val="000000"/>
          <w:sz w:val="18"/>
          <w:szCs w:val="18"/>
        </w:rPr>
        <w:t> da smo kao slobodni i ravnopravni građani, pripadnici naroda i nacionalnih manjina koji žive u Crnoj Gori: Crnogorci, Srbi, Bošnjaci, Albanci, Muslimani, Hrvati i drugi, privrženi demokratskoj i građanskoj Crnoj Gori;</w:t>
      </w:r>
      <w:r w:rsidRPr="00396779">
        <w:rPr>
          <w:rFonts w:ascii="Arial" w:eastAsia="Times New Roman" w:hAnsi="Arial" w:cs="Arial"/>
          <w:color w:val="000000"/>
          <w:sz w:val="18"/>
          <w:szCs w:val="18"/>
        </w:rPr>
        <w:br/>
      </w:r>
      <w:r w:rsidRPr="00396779">
        <w:rPr>
          <w:rFonts w:ascii="Arial" w:eastAsia="Times New Roman" w:hAnsi="Arial" w:cs="Arial"/>
          <w:b/>
          <w:bCs/>
          <w:color w:val="000000"/>
          <w:sz w:val="18"/>
          <w:szCs w:val="18"/>
        </w:rPr>
        <w:t>uvjerenja</w:t>
      </w:r>
      <w:r w:rsidRPr="00396779">
        <w:rPr>
          <w:rFonts w:ascii="Arial" w:eastAsia="Times New Roman" w:hAnsi="Arial" w:cs="Arial"/>
          <w:color w:val="000000"/>
          <w:sz w:val="18"/>
          <w:szCs w:val="18"/>
        </w:rPr>
        <w:t> da je država odgovorna za očuvanje prirode, zdrave životne sredine, održivog razvoja, uravnoteženog razvoja svih njenih područja i uspostavljanja socijalne pravde;</w:t>
      </w:r>
      <w:r w:rsidRPr="00396779">
        <w:rPr>
          <w:rFonts w:ascii="Arial" w:eastAsia="Times New Roman" w:hAnsi="Arial" w:cs="Arial"/>
          <w:color w:val="000000"/>
          <w:sz w:val="18"/>
          <w:szCs w:val="18"/>
        </w:rPr>
        <w:br/>
      </w:r>
      <w:r w:rsidRPr="00396779">
        <w:rPr>
          <w:rFonts w:ascii="Arial" w:eastAsia="Times New Roman" w:hAnsi="Arial" w:cs="Arial"/>
          <w:b/>
          <w:bCs/>
          <w:color w:val="000000"/>
          <w:sz w:val="18"/>
          <w:szCs w:val="18"/>
        </w:rPr>
        <w:t>privrženosti</w:t>
      </w:r>
      <w:r w:rsidRPr="00396779">
        <w:rPr>
          <w:rFonts w:ascii="Arial" w:eastAsia="Times New Roman" w:hAnsi="Arial" w:cs="Arial"/>
          <w:color w:val="000000"/>
          <w:sz w:val="18"/>
          <w:szCs w:val="18"/>
        </w:rPr>
        <w:t> ravnopravnoj saradnji sa drugim narodima i državama i evropskim i evroatlantskim integracijama,</w:t>
      </w:r>
      <w:r w:rsidRPr="00396779">
        <w:rPr>
          <w:rFonts w:ascii="Arial" w:eastAsia="Times New Roman" w:hAnsi="Arial" w:cs="Arial"/>
          <w:color w:val="000000"/>
          <w:sz w:val="18"/>
          <w:szCs w:val="18"/>
        </w:rPr>
        <w:br/>
        <w:t xml:space="preserve">Ustavotvorna skupština Republike Crne Gore, na trećoj sjednici drugog redovnog zasijedanja u 2007. </w:t>
      </w:r>
      <w:proofErr w:type="gramStart"/>
      <w:r w:rsidRPr="00396779">
        <w:rPr>
          <w:rFonts w:ascii="Arial" w:eastAsia="Times New Roman" w:hAnsi="Arial" w:cs="Arial"/>
          <w:color w:val="000000"/>
          <w:sz w:val="18"/>
          <w:szCs w:val="18"/>
        </w:rPr>
        <w:t>godini</w:t>
      </w:r>
      <w:proofErr w:type="gramEnd"/>
      <w:r w:rsidRPr="00396779">
        <w:rPr>
          <w:rFonts w:ascii="Arial" w:eastAsia="Times New Roman" w:hAnsi="Arial" w:cs="Arial"/>
          <w:color w:val="000000"/>
          <w:sz w:val="18"/>
          <w:szCs w:val="18"/>
        </w:rPr>
        <w:t xml:space="preserve">, dana 19. </w:t>
      </w:r>
      <w:proofErr w:type="gramStart"/>
      <w:r w:rsidRPr="00396779">
        <w:rPr>
          <w:rFonts w:ascii="Arial" w:eastAsia="Times New Roman" w:hAnsi="Arial" w:cs="Arial"/>
          <w:color w:val="000000"/>
          <w:sz w:val="18"/>
          <w:szCs w:val="18"/>
        </w:rPr>
        <w:t>oktobra</w:t>
      </w:r>
      <w:proofErr w:type="gramEnd"/>
      <w:r w:rsidRPr="00396779">
        <w:rPr>
          <w:rFonts w:ascii="Arial" w:eastAsia="Times New Roman" w:hAnsi="Arial" w:cs="Arial"/>
          <w:color w:val="000000"/>
          <w:sz w:val="18"/>
          <w:szCs w:val="18"/>
        </w:rPr>
        <w:t xml:space="preserve"> 2007. </w:t>
      </w:r>
      <w:proofErr w:type="gramStart"/>
      <w:r w:rsidRPr="00396779">
        <w:rPr>
          <w:rFonts w:ascii="Arial" w:eastAsia="Times New Roman" w:hAnsi="Arial" w:cs="Arial"/>
          <w:color w:val="000000"/>
          <w:sz w:val="18"/>
          <w:szCs w:val="18"/>
        </w:rPr>
        <w:t>godine</w:t>
      </w:r>
      <w:proofErr w:type="gramEnd"/>
      <w:r w:rsidRPr="00396779">
        <w:rPr>
          <w:rFonts w:ascii="Arial" w:eastAsia="Times New Roman" w:hAnsi="Arial" w:cs="Arial"/>
          <w:color w:val="000000"/>
          <w:sz w:val="18"/>
          <w:szCs w:val="18"/>
        </w:rPr>
        <w:t>, donosi</w:t>
      </w:r>
    </w:p>
    <w:p w:rsidR="00396779" w:rsidRDefault="00396779" w:rsidP="00396779">
      <w:pPr>
        <w:shd w:val="clear" w:color="auto" w:fill="FFFFFF"/>
        <w:spacing w:before="48" w:after="48" w:line="240" w:lineRule="auto"/>
        <w:rPr>
          <w:rFonts w:ascii="Arial" w:eastAsia="Times New Roman" w:hAnsi="Arial" w:cs="Arial"/>
          <w:color w:val="000000"/>
          <w:sz w:val="18"/>
          <w:szCs w:val="18"/>
        </w:rPr>
      </w:pPr>
    </w:p>
    <w:p w:rsidR="00396779" w:rsidRDefault="00396779" w:rsidP="00396779">
      <w:pPr>
        <w:shd w:val="clear" w:color="auto" w:fill="FFFFFF"/>
        <w:spacing w:before="48" w:after="48" w:line="240" w:lineRule="auto"/>
        <w:rPr>
          <w:rFonts w:ascii="Arial" w:eastAsia="Times New Roman" w:hAnsi="Arial" w:cs="Arial"/>
          <w:color w:val="000000"/>
          <w:sz w:val="18"/>
          <w:szCs w:val="18"/>
        </w:rPr>
      </w:pPr>
    </w:p>
    <w:p w:rsidR="00396779" w:rsidRDefault="00396779" w:rsidP="00396779">
      <w:pPr>
        <w:shd w:val="clear" w:color="auto" w:fill="FFFFFF"/>
        <w:spacing w:before="48" w:after="48" w:line="240" w:lineRule="auto"/>
        <w:rPr>
          <w:rFonts w:ascii="Arial" w:eastAsia="Times New Roman" w:hAnsi="Arial" w:cs="Arial"/>
          <w:color w:val="000000"/>
          <w:sz w:val="18"/>
          <w:szCs w:val="18"/>
        </w:rPr>
      </w:pPr>
    </w:p>
    <w:p w:rsidR="00396779" w:rsidRPr="00396779" w:rsidRDefault="00396779" w:rsidP="00396779">
      <w:pPr>
        <w:shd w:val="clear" w:color="auto" w:fill="FFFFFF"/>
        <w:spacing w:before="48" w:after="48" w:line="240" w:lineRule="auto"/>
        <w:jc w:val="center"/>
        <w:rPr>
          <w:rFonts w:ascii="Arial" w:eastAsia="Times New Roman" w:hAnsi="Arial" w:cs="Arial"/>
          <w:b/>
          <w:color w:val="000000"/>
          <w:sz w:val="36"/>
          <w:szCs w:val="36"/>
        </w:rPr>
      </w:pPr>
      <w:r w:rsidRPr="00396779">
        <w:rPr>
          <w:rFonts w:ascii="Arial" w:eastAsia="Times New Roman" w:hAnsi="Arial" w:cs="Arial"/>
          <w:b/>
          <w:color w:val="000000"/>
          <w:sz w:val="36"/>
          <w:szCs w:val="36"/>
        </w:rPr>
        <w:t>USTAV CRNE GORE</w:t>
      </w:r>
    </w:p>
    <w:p w:rsidR="00396779" w:rsidRPr="00396779" w:rsidRDefault="00396779" w:rsidP="00396779">
      <w:pPr>
        <w:shd w:val="clear" w:color="auto" w:fill="FFFFFF"/>
        <w:spacing w:before="48" w:after="48" w:line="240" w:lineRule="auto"/>
        <w:jc w:val="center"/>
        <w:rPr>
          <w:rFonts w:ascii="Arial" w:eastAsia="Times New Roman" w:hAnsi="Arial" w:cs="Arial"/>
          <w:b/>
          <w:color w:val="000000"/>
          <w:sz w:val="36"/>
          <w:szCs w:val="36"/>
        </w:rPr>
      </w:pPr>
      <w:r w:rsidRPr="00396779">
        <w:rPr>
          <w:rFonts w:ascii="Arial" w:eastAsia="Times New Roman" w:hAnsi="Arial" w:cs="Arial"/>
          <w:b/>
          <w:color w:val="000000"/>
          <w:sz w:val="36"/>
          <w:szCs w:val="36"/>
        </w:rPr>
        <w:t>(“Sl.list br.1/2007 I 38/2013)</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0" w:name="str_1"/>
      <w:bookmarkEnd w:id="0"/>
      <w:r w:rsidRPr="00396779">
        <w:rPr>
          <w:rFonts w:ascii="Arial" w:eastAsia="Times New Roman" w:hAnsi="Arial" w:cs="Arial"/>
          <w:b/>
          <w:bCs/>
          <w:color w:val="000000"/>
          <w:sz w:val="29"/>
          <w:szCs w:val="29"/>
        </w:rPr>
        <w:t>DIO PRVI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1" w:name="str_2"/>
      <w:bookmarkEnd w:id="1"/>
      <w:r w:rsidRPr="00396779">
        <w:rPr>
          <w:rFonts w:ascii="Arial" w:eastAsia="Times New Roman" w:hAnsi="Arial" w:cs="Arial"/>
          <w:b/>
          <w:bCs/>
          <w:color w:val="000000"/>
          <w:sz w:val="25"/>
          <w:szCs w:val="25"/>
        </w:rPr>
        <w:t>OSNOVNE ODREDBE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 w:name="str_3"/>
      <w:bookmarkEnd w:id="2"/>
      <w:r w:rsidRPr="00396779">
        <w:rPr>
          <w:rFonts w:ascii="Arial" w:eastAsia="Times New Roman" w:hAnsi="Arial" w:cs="Arial"/>
          <w:b/>
          <w:bCs/>
          <w:color w:val="000000"/>
          <w:sz w:val="20"/>
          <w:szCs w:val="20"/>
        </w:rPr>
        <w:t>Država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 w:name="clan_1"/>
      <w:bookmarkEnd w:id="3"/>
      <w:r w:rsidRPr="00396779">
        <w:rPr>
          <w:rFonts w:ascii="Arial" w:eastAsia="Times New Roman" w:hAnsi="Arial" w:cs="Arial"/>
          <w:b/>
          <w:bCs/>
          <w:color w:val="000000"/>
          <w:sz w:val="20"/>
          <w:szCs w:val="20"/>
        </w:rPr>
        <w:t>Član 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Crna Gora je nezavisna i suverena država, republikanskog oblika vladavine.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Crna Gora je građanska, demokratska, ekološka i država socijalne pravde, zasnovana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vladavini prava.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 w:name="str_4"/>
      <w:bookmarkEnd w:id="4"/>
      <w:r w:rsidRPr="00396779">
        <w:rPr>
          <w:rFonts w:ascii="Arial" w:eastAsia="Times New Roman" w:hAnsi="Arial" w:cs="Arial"/>
          <w:b/>
          <w:bCs/>
          <w:color w:val="000000"/>
          <w:sz w:val="20"/>
          <w:szCs w:val="20"/>
        </w:rPr>
        <w:t>Suverenost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 w:name="clan_2"/>
      <w:bookmarkEnd w:id="5"/>
      <w:r w:rsidRPr="00396779">
        <w:rPr>
          <w:rFonts w:ascii="Arial" w:eastAsia="Times New Roman" w:hAnsi="Arial" w:cs="Arial"/>
          <w:b/>
          <w:bCs/>
          <w:color w:val="000000"/>
          <w:sz w:val="20"/>
          <w:szCs w:val="20"/>
        </w:rPr>
        <w:t>Član 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Nosilac suverenosti je građanin koji ima crnogorsko državljanstvo.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Građanin vlast ostvaruje neposredno i preko slobodno izabranih predstavnika.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Ne može se uspostaviti niti priznati vlast koja ne proističe iz slobodno izražene volje građana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demokratskim izborima, u skladu sa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 w:name="str_5"/>
      <w:bookmarkEnd w:id="6"/>
      <w:r w:rsidRPr="00396779">
        <w:rPr>
          <w:rFonts w:ascii="Arial" w:eastAsia="Times New Roman" w:hAnsi="Arial" w:cs="Arial"/>
          <w:b/>
          <w:bCs/>
          <w:color w:val="000000"/>
          <w:sz w:val="20"/>
          <w:szCs w:val="20"/>
        </w:rPr>
        <w:t>Državna teritorija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 w:name="clan_3"/>
      <w:bookmarkEnd w:id="7"/>
      <w:r w:rsidRPr="00396779">
        <w:rPr>
          <w:rFonts w:ascii="Arial" w:eastAsia="Times New Roman" w:hAnsi="Arial" w:cs="Arial"/>
          <w:b/>
          <w:bCs/>
          <w:color w:val="000000"/>
          <w:sz w:val="20"/>
          <w:szCs w:val="20"/>
        </w:rPr>
        <w:t>Član 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Teritorija Crne Gore je jedinstvena i neotuđiva.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 w:name="str_6"/>
      <w:bookmarkEnd w:id="8"/>
      <w:r w:rsidRPr="00396779">
        <w:rPr>
          <w:rFonts w:ascii="Arial" w:eastAsia="Times New Roman" w:hAnsi="Arial" w:cs="Arial"/>
          <w:b/>
          <w:bCs/>
          <w:color w:val="000000"/>
          <w:sz w:val="20"/>
          <w:szCs w:val="20"/>
        </w:rPr>
        <w:t>Državni simboli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Crna Gora ima grb, zastavu i himnu.</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 w:name="clan_4"/>
      <w:bookmarkEnd w:id="9"/>
      <w:r w:rsidRPr="00396779">
        <w:rPr>
          <w:rFonts w:ascii="Arial" w:eastAsia="Times New Roman" w:hAnsi="Arial" w:cs="Arial"/>
          <w:b/>
          <w:bCs/>
          <w:color w:val="000000"/>
          <w:sz w:val="20"/>
          <w:szCs w:val="20"/>
        </w:rPr>
        <w:lastRenderedPageBreak/>
        <w:t>Član 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Grb Crne Gore je zlatni dvoglavi orao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lavom na prsima.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Zastava Crne Gore je crvene boje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grbom na sredini i zlatnim obrubom. Himna Crne Gore je "Oj svijetla majska zoro".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 w:name="str_7"/>
      <w:bookmarkEnd w:id="10"/>
      <w:r w:rsidRPr="00396779">
        <w:rPr>
          <w:rFonts w:ascii="Arial" w:eastAsia="Times New Roman" w:hAnsi="Arial" w:cs="Arial"/>
          <w:b/>
          <w:bCs/>
          <w:color w:val="000000"/>
          <w:sz w:val="20"/>
          <w:szCs w:val="20"/>
        </w:rPr>
        <w:t>Glavni grad i Prijestonica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 w:name="clan_5"/>
      <w:bookmarkEnd w:id="11"/>
      <w:r w:rsidRPr="00396779">
        <w:rPr>
          <w:rFonts w:ascii="Arial" w:eastAsia="Times New Roman" w:hAnsi="Arial" w:cs="Arial"/>
          <w:b/>
          <w:bCs/>
          <w:color w:val="000000"/>
          <w:sz w:val="20"/>
          <w:szCs w:val="20"/>
        </w:rPr>
        <w:t>Član 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Glavni grad Crne Gore je Podgorica. Prijestonica Crne Gore je Cetinje.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 w:name="str_8"/>
      <w:bookmarkEnd w:id="12"/>
      <w:r w:rsidRPr="00396779">
        <w:rPr>
          <w:rFonts w:ascii="Arial" w:eastAsia="Times New Roman" w:hAnsi="Arial" w:cs="Arial"/>
          <w:b/>
          <w:bCs/>
          <w:color w:val="000000"/>
          <w:sz w:val="20"/>
          <w:szCs w:val="20"/>
        </w:rPr>
        <w:t>Ljudska prava i slobode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 w:name="clan_6"/>
      <w:bookmarkEnd w:id="13"/>
      <w:r w:rsidRPr="00396779">
        <w:rPr>
          <w:rFonts w:ascii="Arial" w:eastAsia="Times New Roman" w:hAnsi="Arial" w:cs="Arial"/>
          <w:b/>
          <w:bCs/>
          <w:color w:val="000000"/>
          <w:sz w:val="20"/>
          <w:szCs w:val="20"/>
        </w:rPr>
        <w:t>Član 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Crna Gora jemči i štiti prava i slobode. Prava i slobode su nepovredivi.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je obavezan da poštuje prava i slobode drugih.</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 w:name="str_9"/>
      <w:bookmarkEnd w:id="14"/>
      <w:r w:rsidRPr="00396779">
        <w:rPr>
          <w:rFonts w:ascii="Arial" w:eastAsia="Times New Roman" w:hAnsi="Arial" w:cs="Arial"/>
          <w:b/>
          <w:bCs/>
          <w:color w:val="000000"/>
          <w:sz w:val="20"/>
          <w:szCs w:val="20"/>
        </w:rPr>
        <w:t>Zabrana izazivanja mržnje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 w:name="clan_7"/>
      <w:bookmarkEnd w:id="15"/>
      <w:r w:rsidRPr="00396779">
        <w:rPr>
          <w:rFonts w:ascii="Arial" w:eastAsia="Times New Roman" w:hAnsi="Arial" w:cs="Arial"/>
          <w:b/>
          <w:bCs/>
          <w:color w:val="000000"/>
          <w:sz w:val="20"/>
          <w:szCs w:val="20"/>
        </w:rPr>
        <w:t>Član 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Zabranjeno je izazivanje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podsticanje mržnje ili netrpeljivosti po bilo kom osnovu.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6" w:name="str_10"/>
      <w:bookmarkEnd w:id="16"/>
      <w:r w:rsidRPr="00396779">
        <w:rPr>
          <w:rFonts w:ascii="Arial" w:eastAsia="Times New Roman" w:hAnsi="Arial" w:cs="Arial"/>
          <w:b/>
          <w:bCs/>
          <w:color w:val="000000"/>
          <w:sz w:val="20"/>
          <w:szCs w:val="20"/>
        </w:rPr>
        <w:t>Zabrana diskriminacije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7" w:name="clan_8"/>
      <w:bookmarkEnd w:id="17"/>
      <w:r w:rsidRPr="00396779">
        <w:rPr>
          <w:rFonts w:ascii="Arial" w:eastAsia="Times New Roman" w:hAnsi="Arial" w:cs="Arial"/>
          <w:b/>
          <w:bCs/>
          <w:color w:val="000000"/>
          <w:sz w:val="20"/>
          <w:szCs w:val="20"/>
        </w:rPr>
        <w:t>Član 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Zabranjena je svaka neposredna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posredna diskriminacija, po bilo kom osnovu.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Neće se smatrati diskriminacijom propisi i uvođenje posebnih mjera koji su usmjereni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stvaranje uslova za ostvarivanje nacionalne, rodne i ukupne ravnopravnosti i zaštite lica koja su po bilo kom osnovu u nejednakom položaju.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Posebne mjere se mogu primjenjivati samo dok se ne ostvare ciljevi zbog kojih su preduzete.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 w:name="str_11"/>
      <w:bookmarkEnd w:id="18"/>
      <w:r w:rsidRPr="00396779">
        <w:rPr>
          <w:rFonts w:ascii="Arial" w:eastAsia="Times New Roman" w:hAnsi="Arial" w:cs="Arial"/>
          <w:b/>
          <w:bCs/>
          <w:color w:val="000000"/>
          <w:sz w:val="20"/>
          <w:szCs w:val="20"/>
        </w:rPr>
        <w:t>Pravni poredak</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 w:name="clan_9"/>
      <w:bookmarkEnd w:id="19"/>
      <w:r w:rsidRPr="00396779">
        <w:rPr>
          <w:rFonts w:ascii="Arial" w:eastAsia="Times New Roman" w:hAnsi="Arial" w:cs="Arial"/>
          <w:b/>
          <w:bCs/>
          <w:color w:val="000000"/>
          <w:sz w:val="20"/>
          <w:szCs w:val="20"/>
        </w:rPr>
        <w:t>Član 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Potvrđeni i objavljeni međunarodni ugovori i opšteprihvaćena pravila međunarodnog prava sastavni su dio unutrašnjeg pravnog poretka, imaju primat </w:t>
      </w:r>
      <w:proofErr w:type="gramStart"/>
      <w:r w:rsidRPr="00396779">
        <w:rPr>
          <w:rFonts w:ascii="Arial" w:eastAsia="Times New Roman" w:hAnsi="Arial" w:cs="Arial"/>
          <w:color w:val="000000"/>
          <w:sz w:val="18"/>
          <w:szCs w:val="18"/>
        </w:rPr>
        <w:t>nad</w:t>
      </w:r>
      <w:proofErr w:type="gramEnd"/>
      <w:r w:rsidRPr="00396779">
        <w:rPr>
          <w:rFonts w:ascii="Arial" w:eastAsia="Times New Roman" w:hAnsi="Arial" w:cs="Arial"/>
          <w:color w:val="000000"/>
          <w:sz w:val="18"/>
          <w:szCs w:val="18"/>
        </w:rPr>
        <w:t xml:space="preserve"> domaćim zakonodavstvom i neposredno se primjenjuju kada odnose uređuju drukčije od unutrašnjeg zakonodavstva.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 w:name="str_12"/>
      <w:bookmarkEnd w:id="20"/>
      <w:r w:rsidRPr="00396779">
        <w:rPr>
          <w:rFonts w:ascii="Arial" w:eastAsia="Times New Roman" w:hAnsi="Arial" w:cs="Arial"/>
          <w:b/>
          <w:bCs/>
          <w:color w:val="000000"/>
          <w:sz w:val="20"/>
          <w:szCs w:val="20"/>
        </w:rPr>
        <w:t>Granice sloboda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1" w:name="clan_10"/>
      <w:bookmarkEnd w:id="21"/>
      <w:r w:rsidRPr="00396779">
        <w:rPr>
          <w:rFonts w:ascii="Arial" w:eastAsia="Times New Roman" w:hAnsi="Arial" w:cs="Arial"/>
          <w:b/>
          <w:bCs/>
          <w:color w:val="000000"/>
          <w:sz w:val="20"/>
          <w:szCs w:val="20"/>
        </w:rPr>
        <w:t>Član 10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Crnoj Gori slobodno je sve što Ustavom i zakonom nije zabranjeno. Svako je obavezan da se pridržava Ustava i zakona.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 w:name="str_13"/>
      <w:bookmarkEnd w:id="22"/>
      <w:r w:rsidRPr="00396779">
        <w:rPr>
          <w:rFonts w:ascii="Arial" w:eastAsia="Times New Roman" w:hAnsi="Arial" w:cs="Arial"/>
          <w:b/>
          <w:bCs/>
          <w:color w:val="000000"/>
          <w:sz w:val="20"/>
          <w:szCs w:val="20"/>
        </w:rPr>
        <w:t>Podjela vlasti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 w:name="clan_11"/>
      <w:bookmarkEnd w:id="23"/>
      <w:r w:rsidRPr="00396779">
        <w:rPr>
          <w:rFonts w:ascii="Arial" w:eastAsia="Times New Roman" w:hAnsi="Arial" w:cs="Arial"/>
          <w:b/>
          <w:bCs/>
          <w:color w:val="000000"/>
          <w:sz w:val="20"/>
          <w:szCs w:val="20"/>
        </w:rPr>
        <w:t>Član 11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Vlast je uređena po načelu podjele vlasti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zakonodavnu, izvršnu i sudsku.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Zakonodavnu vlast vrši Skupština, izvršnu vlast vrši Vlada, a sudsku sud. Vlast je ograničena Ustavom i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Odnos vlasti počiva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ravnoteži i međusobnoj kontroli. Crnu Goru predstavlja predsjednik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Ustavnost i zakonitost štiti Ustavni sud.</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Vojska i bezbjednosne službe su pod demokratskom i civilnom kontrolom.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 w:name="str_14"/>
      <w:bookmarkEnd w:id="24"/>
      <w:r w:rsidRPr="00396779">
        <w:rPr>
          <w:rFonts w:ascii="Arial" w:eastAsia="Times New Roman" w:hAnsi="Arial" w:cs="Arial"/>
          <w:b/>
          <w:bCs/>
          <w:color w:val="000000"/>
          <w:sz w:val="20"/>
          <w:szCs w:val="20"/>
        </w:rPr>
        <w:lastRenderedPageBreak/>
        <w:t>Crnogorsko državljanstvo</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 w:name="clan_12"/>
      <w:bookmarkEnd w:id="25"/>
      <w:r w:rsidRPr="00396779">
        <w:rPr>
          <w:rFonts w:ascii="Arial" w:eastAsia="Times New Roman" w:hAnsi="Arial" w:cs="Arial"/>
          <w:b/>
          <w:bCs/>
          <w:color w:val="000000"/>
          <w:sz w:val="20"/>
          <w:szCs w:val="20"/>
        </w:rPr>
        <w:t>Član 12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Crnoj Gori postoji crnogorsko državljanstvo.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Crna Gora štiti prava i interese crnogorskih državljana.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Crnogorski državljanin ne može biti prognan niti izručen drugoj državi, osim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međunarodnim obavezama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 w:name="str_15"/>
      <w:bookmarkEnd w:id="26"/>
      <w:r w:rsidRPr="00396779">
        <w:rPr>
          <w:rFonts w:ascii="Arial" w:eastAsia="Times New Roman" w:hAnsi="Arial" w:cs="Arial"/>
          <w:b/>
          <w:bCs/>
          <w:color w:val="000000"/>
          <w:sz w:val="20"/>
          <w:szCs w:val="20"/>
        </w:rPr>
        <w:t>Jezik i pismo</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7" w:name="clan_13"/>
      <w:bookmarkEnd w:id="27"/>
      <w:r w:rsidRPr="00396779">
        <w:rPr>
          <w:rFonts w:ascii="Arial" w:eastAsia="Times New Roman" w:hAnsi="Arial" w:cs="Arial"/>
          <w:b/>
          <w:bCs/>
          <w:color w:val="000000"/>
          <w:sz w:val="20"/>
          <w:szCs w:val="20"/>
        </w:rPr>
        <w:t>Član 13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Službeni jezik u Crnoj Gori je crnogorski jezik. Ćirilično i latinično pismo su ravnopravni.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službenoj upotrebi su i srpski, bosanski, albanski i hrvatski jezik.</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 w:name="str_16"/>
      <w:bookmarkEnd w:id="28"/>
      <w:r w:rsidRPr="00396779">
        <w:rPr>
          <w:rFonts w:ascii="Arial" w:eastAsia="Times New Roman" w:hAnsi="Arial" w:cs="Arial"/>
          <w:b/>
          <w:bCs/>
          <w:color w:val="000000"/>
          <w:sz w:val="20"/>
          <w:szCs w:val="20"/>
        </w:rPr>
        <w:t xml:space="preserve">Odvojenost vjerskih zajednica </w:t>
      </w:r>
      <w:proofErr w:type="gramStart"/>
      <w:r w:rsidRPr="00396779">
        <w:rPr>
          <w:rFonts w:ascii="Arial" w:eastAsia="Times New Roman" w:hAnsi="Arial" w:cs="Arial"/>
          <w:b/>
          <w:bCs/>
          <w:color w:val="000000"/>
          <w:sz w:val="20"/>
          <w:szCs w:val="20"/>
        </w:rPr>
        <w:t>od</w:t>
      </w:r>
      <w:proofErr w:type="gramEnd"/>
      <w:r w:rsidRPr="00396779">
        <w:rPr>
          <w:rFonts w:ascii="Arial" w:eastAsia="Times New Roman" w:hAnsi="Arial" w:cs="Arial"/>
          <w:b/>
          <w:bCs/>
          <w:color w:val="000000"/>
          <w:sz w:val="20"/>
          <w:szCs w:val="20"/>
        </w:rPr>
        <w:t xml:space="preserve"> države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9" w:name="clan_14"/>
      <w:bookmarkEnd w:id="29"/>
      <w:r w:rsidRPr="00396779">
        <w:rPr>
          <w:rFonts w:ascii="Arial" w:eastAsia="Times New Roman" w:hAnsi="Arial" w:cs="Arial"/>
          <w:b/>
          <w:bCs/>
          <w:color w:val="000000"/>
          <w:sz w:val="20"/>
          <w:szCs w:val="20"/>
        </w:rPr>
        <w:t>Član 14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Vjerske zajednice odvojene su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države.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Vjerske zajednice su ravnopravne i slobodne u vršenju vjerskih obreda i vjerskih poslova.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0" w:name="str_17"/>
      <w:bookmarkEnd w:id="30"/>
      <w:r w:rsidRPr="00396779">
        <w:rPr>
          <w:rFonts w:ascii="Arial" w:eastAsia="Times New Roman" w:hAnsi="Arial" w:cs="Arial"/>
          <w:b/>
          <w:bCs/>
          <w:color w:val="000000"/>
          <w:sz w:val="20"/>
          <w:szCs w:val="20"/>
        </w:rPr>
        <w:t xml:space="preserve">Odnos </w:t>
      </w:r>
      <w:proofErr w:type="gramStart"/>
      <w:r w:rsidRPr="00396779">
        <w:rPr>
          <w:rFonts w:ascii="Arial" w:eastAsia="Times New Roman" w:hAnsi="Arial" w:cs="Arial"/>
          <w:b/>
          <w:bCs/>
          <w:color w:val="000000"/>
          <w:sz w:val="20"/>
          <w:szCs w:val="20"/>
        </w:rPr>
        <w:t>sa</w:t>
      </w:r>
      <w:proofErr w:type="gramEnd"/>
      <w:r w:rsidRPr="00396779">
        <w:rPr>
          <w:rFonts w:ascii="Arial" w:eastAsia="Times New Roman" w:hAnsi="Arial" w:cs="Arial"/>
          <w:b/>
          <w:bCs/>
          <w:color w:val="000000"/>
          <w:sz w:val="20"/>
          <w:szCs w:val="20"/>
        </w:rPr>
        <w:t xml:space="preserve"> drugim državama i međunarodnim organizacijama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1" w:name="clan_15"/>
      <w:bookmarkEnd w:id="31"/>
      <w:r w:rsidRPr="00396779">
        <w:rPr>
          <w:rFonts w:ascii="Arial" w:eastAsia="Times New Roman" w:hAnsi="Arial" w:cs="Arial"/>
          <w:b/>
          <w:bCs/>
          <w:color w:val="000000"/>
          <w:sz w:val="20"/>
          <w:szCs w:val="20"/>
        </w:rPr>
        <w:t>Član 15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Crna Gora,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principima i pravilima međunarodnog prava, sarađuje i razvija prijateljske odnose sa drugim državama, regionalnim i međunarodnim organizacijama.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Crna Gora može stupati u međunarodne organizacije.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 odlučuje o načinu pristupanja Evropskoj Uniji.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Crna Gora ne može stupiti u savez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drugom državom kojim gubi nezavisnost i puni međunarodni subjektivitet.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 w:name="str_18"/>
      <w:bookmarkEnd w:id="32"/>
      <w:r w:rsidRPr="00396779">
        <w:rPr>
          <w:rFonts w:ascii="Arial" w:eastAsia="Times New Roman" w:hAnsi="Arial" w:cs="Arial"/>
          <w:b/>
          <w:bCs/>
          <w:color w:val="000000"/>
          <w:sz w:val="20"/>
          <w:szCs w:val="20"/>
        </w:rPr>
        <w:t>Zakonodavstvo</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3" w:name="clan_16"/>
      <w:bookmarkEnd w:id="33"/>
      <w:r w:rsidRPr="00396779">
        <w:rPr>
          <w:rFonts w:ascii="Arial" w:eastAsia="Times New Roman" w:hAnsi="Arial" w:cs="Arial"/>
          <w:b/>
          <w:bCs/>
          <w:color w:val="000000"/>
          <w:sz w:val="20"/>
          <w:szCs w:val="20"/>
        </w:rPr>
        <w:t>Član 16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Zakonom se,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Ustavom, uređuju: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način</w:t>
      </w:r>
      <w:proofErr w:type="gramEnd"/>
      <w:r w:rsidRPr="00396779">
        <w:rPr>
          <w:rFonts w:ascii="Arial" w:eastAsia="Times New Roman" w:hAnsi="Arial" w:cs="Arial"/>
          <w:color w:val="000000"/>
          <w:sz w:val="18"/>
          <w:szCs w:val="18"/>
        </w:rPr>
        <w:t xml:space="preserve"> ostvarivanja ljudskih prava i sloboda, kada je to neophodno za njihovo ostvarivanje;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način</w:t>
      </w:r>
      <w:proofErr w:type="gramEnd"/>
      <w:r w:rsidRPr="00396779">
        <w:rPr>
          <w:rFonts w:ascii="Arial" w:eastAsia="Times New Roman" w:hAnsi="Arial" w:cs="Arial"/>
          <w:color w:val="000000"/>
          <w:sz w:val="18"/>
          <w:szCs w:val="18"/>
        </w:rPr>
        <w:t xml:space="preserve"> ostvarivanja posebnih manjinskih prava;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način</w:t>
      </w:r>
      <w:proofErr w:type="gramEnd"/>
      <w:r w:rsidRPr="00396779">
        <w:rPr>
          <w:rFonts w:ascii="Arial" w:eastAsia="Times New Roman" w:hAnsi="Arial" w:cs="Arial"/>
          <w:color w:val="000000"/>
          <w:sz w:val="18"/>
          <w:szCs w:val="18"/>
        </w:rPr>
        <w:t xml:space="preserve"> osnivanja, organizacija i nadležnost organa vlasti i postupak pred tim organima, ako je to neophodno za njihovo funkcionisanje;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sistem</w:t>
      </w:r>
      <w:proofErr w:type="gramEnd"/>
      <w:r w:rsidRPr="00396779">
        <w:rPr>
          <w:rFonts w:ascii="Arial" w:eastAsia="Times New Roman" w:hAnsi="Arial" w:cs="Arial"/>
          <w:color w:val="000000"/>
          <w:sz w:val="18"/>
          <w:szCs w:val="18"/>
        </w:rPr>
        <w:t xml:space="preserve"> lokalne samouprave;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druga</w:t>
      </w:r>
      <w:proofErr w:type="gramEnd"/>
      <w:r w:rsidRPr="00396779">
        <w:rPr>
          <w:rFonts w:ascii="Arial" w:eastAsia="Times New Roman" w:hAnsi="Arial" w:cs="Arial"/>
          <w:color w:val="000000"/>
          <w:sz w:val="18"/>
          <w:szCs w:val="18"/>
        </w:rPr>
        <w:t xml:space="preserve"> pitanja od interesa za Crnu Goru.</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34" w:name="str_19"/>
      <w:bookmarkEnd w:id="34"/>
      <w:r w:rsidRPr="00396779">
        <w:rPr>
          <w:rFonts w:ascii="Arial" w:eastAsia="Times New Roman" w:hAnsi="Arial" w:cs="Arial"/>
          <w:b/>
          <w:bCs/>
          <w:color w:val="000000"/>
          <w:sz w:val="29"/>
          <w:szCs w:val="29"/>
        </w:rPr>
        <w:t>DIO DRUGI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35" w:name="str_20"/>
      <w:bookmarkEnd w:id="35"/>
      <w:r w:rsidRPr="00396779">
        <w:rPr>
          <w:rFonts w:ascii="Arial" w:eastAsia="Times New Roman" w:hAnsi="Arial" w:cs="Arial"/>
          <w:b/>
          <w:bCs/>
          <w:color w:val="000000"/>
          <w:sz w:val="25"/>
          <w:szCs w:val="25"/>
        </w:rPr>
        <w:t>LjUDSKA PRAVA I SLOBODE</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36" w:name="str_21"/>
      <w:bookmarkEnd w:id="36"/>
      <w:r w:rsidRPr="00396779">
        <w:rPr>
          <w:rFonts w:ascii="Arial" w:eastAsia="Times New Roman" w:hAnsi="Arial" w:cs="Arial"/>
          <w:b/>
          <w:bCs/>
          <w:color w:val="000000"/>
          <w:sz w:val="23"/>
          <w:szCs w:val="23"/>
        </w:rPr>
        <w:t>1. ZAJEDNIČKE ODREDBE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7" w:name="str_22"/>
      <w:bookmarkEnd w:id="37"/>
      <w:r w:rsidRPr="00396779">
        <w:rPr>
          <w:rFonts w:ascii="Arial" w:eastAsia="Times New Roman" w:hAnsi="Arial" w:cs="Arial"/>
          <w:b/>
          <w:bCs/>
          <w:color w:val="000000"/>
          <w:sz w:val="20"/>
          <w:szCs w:val="20"/>
        </w:rPr>
        <w:t>Osnov i jednakost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8" w:name="clan_17"/>
      <w:bookmarkEnd w:id="38"/>
      <w:r w:rsidRPr="00396779">
        <w:rPr>
          <w:rFonts w:ascii="Arial" w:eastAsia="Times New Roman" w:hAnsi="Arial" w:cs="Arial"/>
          <w:b/>
          <w:bCs/>
          <w:color w:val="000000"/>
          <w:sz w:val="20"/>
          <w:szCs w:val="20"/>
        </w:rPr>
        <w:t>Član 17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Prava i slobode ostvaruju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Ustava i potvrđenih međunarodnih sporazuma. Svi su pred zakonom jednaki, bez obzira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bilo kakvu posebnost ili lično svojstvo.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9" w:name="str_23"/>
      <w:bookmarkEnd w:id="39"/>
      <w:r w:rsidRPr="00396779">
        <w:rPr>
          <w:rFonts w:ascii="Arial" w:eastAsia="Times New Roman" w:hAnsi="Arial" w:cs="Arial"/>
          <w:b/>
          <w:bCs/>
          <w:color w:val="000000"/>
          <w:sz w:val="20"/>
          <w:szCs w:val="20"/>
        </w:rPr>
        <w:lastRenderedPageBreak/>
        <w:t>Rodna ravnopravnost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40" w:name="clan_18"/>
      <w:bookmarkEnd w:id="40"/>
      <w:r w:rsidRPr="00396779">
        <w:rPr>
          <w:rFonts w:ascii="Arial" w:eastAsia="Times New Roman" w:hAnsi="Arial" w:cs="Arial"/>
          <w:b/>
          <w:bCs/>
          <w:color w:val="000000"/>
          <w:sz w:val="20"/>
          <w:szCs w:val="20"/>
        </w:rPr>
        <w:t>Član 18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jemči ravnopravnost žene i muškarca i razvija politiku jednakih mogućnosti.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1" w:name="str_24"/>
      <w:bookmarkEnd w:id="41"/>
      <w:r w:rsidRPr="00396779">
        <w:rPr>
          <w:rFonts w:ascii="Arial" w:eastAsia="Times New Roman" w:hAnsi="Arial" w:cs="Arial"/>
          <w:b/>
          <w:bCs/>
          <w:color w:val="000000"/>
          <w:sz w:val="20"/>
          <w:szCs w:val="20"/>
        </w:rPr>
        <w:t>Zaštita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42" w:name="clan_19"/>
      <w:bookmarkEnd w:id="42"/>
      <w:r w:rsidRPr="00396779">
        <w:rPr>
          <w:rFonts w:ascii="Arial" w:eastAsia="Times New Roman" w:hAnsi="Arial" w:cs="Arial"/>
          <w:b/>
          <w:bCs/>
          <w:color w:val="000000"/>
          <w:sz w:val="20"/>
          <w:szCs w:val="20"/>
        </w:rPr>
        <w:t>Član 19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jednaku zaštitu svojih prava i sloboda.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3" w:name="str_25"/>
      <w:bookmarkEnd w:id="43"/>
      <w:r w:rsidRPr="00396779">
        <w:rPr>
          <w:rFonts w:ascii="Arial" w:eastAsia="Times New Roman" w:hAnsi="Arial" w:cs="Arial"/>
          <w:b/>
          <w:bCs/>
          <w:color w:val="000000"/>
          <w:sz w:val="20"/>
          <w:szCs w:val="20"/>
        </w:rPr>
        <w:t>Pravni lijek</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44" w:name="clan_20"/>
      <w:bookmarkEnd w:id="44"/>
      <w:r w:rsidRPr="00396779">
        <w:rPr>
          <w:rFonts w:ascii="Arial" w:eastAsia="Times New Roman" w:hAnsi="Arial" w:cs="Arial"/>
          <w:b/>
          <w:bCs/>
          <w:color w:val="000000"/>
          <w:sz w:val="20"/>
          <w:szCs w:val="20"/>
        </w:rPr>
        <w:t>Član 20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pravni lijek protiv odluke kojom se odlučuje o njegovom pravu ili na zakonom zasnovanom interesu.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pravnu pomoć.</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5" w:name="str_26"/>
      <w:bookmarkEnd w:id="45"/>
      <w:r w:rsidRPr="00396779">
        <w:rPr>
          <w:rFonts w:ascii="Arial" w:eastAsia="Times New Roman" w:hAnsi="Arial" w:cs="Arial"/>
          <w:b/>
          <w:bCs/>
          <w:color w:val="000000"/>
          <w:sz w:val="20"/>
          <w:szCs w:val="20"/>
        </w:rPr>
        <w:t>Pravna pomoć</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46" w:name="clan_21"/>
      <w:bookmarkEnd w:id="46"/>
      <w:r w:rsidRPr="00396779">
        <w:rPr>
          <w:rFonts w:ascii="Arial" w:eastAsia="Times New Roman" w:hAnsi="Arial" w:cs="Arial"/>
          <w:b/>
          <w:bCs/>
          <w:color w:val="000000"/>
          <w:sz w:val="20"/>
          <w:szCs w:val="20"/>
        </w:rPr>
        <w:t>Član 21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Pravnu pomoć pruža advokatura, kao nezavisna i samostalna profesija, i druge službe. Pravna pomoć može biti besplatna,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7" w:name="str_27"/>
      <w:bookmarkEnd w:id="47"/>
      <w:r w:rsidRPr="00396779">
        <w:rPr>
          <w:rFonts w:ascii="Arial" w:eastAsia="Times New Roman" w:hAnsi="Arial" w:cs="Arial"/>
          <w:b/>
          <w:bCs/>
          <w:color w:val="000000"/>
          <w:sz w:val="20"/>
          <w:szCs w:val="20"/>
        </w:rPr>
        <w:t xml:space="preserve">Pravo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lokalnu samoupravu</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48" w:name="clan_22"/>
      <w:bookmarkEnd w:id="48"/>
      <w:r w:rsidRPr="00396779">
        <w:rPr>
          <w:rFonts w:ascii="Arial" w:eastAsia="Times New Roman" w:hAnsi="Arial" w:cs="Arial"/>
          <w:b/>
          <w:bCs/>
          <w:color w:val="000000"/>
          <w:sz w:val="20"/>
          <w:szCs w:val="20"/>
        </w:rPr>
        <w:t>Član 22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lokalnu samoupravu.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49" w:name="str_28"/>
      <w:bookmarkEnd w:id="49"/>
      <w:r w:rsidRPr="00396779">
        <w:rPr>
          <w:rFonts w:ascii="Arial" w:eastAsia="Times New Roman" w:hAnsi="Arial" w:cs="Arial"/>
          <w:b/>
          <w:bCs/>
          <w:color w:val="000000"/>
          <w:sz w:val="20"/>
          <w:szCs w:val="20"/>
        </w:rPr>
        <w:t>Životna sredina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0" w:name="clan_23"/>
      <w:bookmarkEnd w:id="50"/>
      <w:r w:rsidRPr="00396779">
        <w:rPr>
          <w:rFonts w:ascii="Arial" w:eastAsia="Times New Roman" w:hAnsi="Arial" w:cs="Arial"/>
          <w:b/>
          <w:bCs/>
          <w:color w:val="000000"/>
          <w:sz w:val="20"/>
          <w:szCs w:val="20"/>
        </w:rPr>
        <w:t>Član 23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zdravu životnu sredinu.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blagovremeno i potpuno obavještavanje o stanju životne sredine, na mogućnost uticaja prilikom odlučivanja o pitanjima od značaja za životnu sredinu i na pravnu zaštitu ovih prava.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je, a posebno država, obavezan da čuva i unapređuje životnu sredinu.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51" w:name="str_29"/>
      <w:bookmarkEnd w:id="51"/>
      <w:r w:rsidRPr="00396779">
        <w:rPr>
          <w:rFonts w:ascii="Arial" w:eastAsia="Times New Roman" w:hAnsi="Arial" w:cs="Arial"/>
          <w:b/>
          <w:bCs/>
          <w:color w:val="000000"/>
          <w:sz w:val="20"/>
          <w:szCs w:val="20"/>
        </w:rPr>
        <w:t>Ograničenje ljudskih prava i sloboda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2" w:name="clan_24"/>
      <w:bookmarkEnd w:id="52"/>
      <w:r w:rsidRPr="00396779">
        <w:rPr>
          <w:rFonts w:ascii="Arial" w:eastAsia="Times New Roman" w:hAnsi="Arial" w:cs="Arial"/>
          <w:b/>
          <w:bCs/>
          <w:color w:val="000000"/>
          <w:sz w:val="20"/>
          <w:szCs w:val="20"/>
        </w:rPr>
        <w:t>Član 24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Zajemčena ljudska prava i slobode mogu se ograničiti samo zakonom, u obimu koji dopušta Ustav u mjeri koja je neophodna da bi se u otvorenom i slobodnom demokratskom društvu zadovoljila svrha zbog koje je ograničenje dozvoljeno.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Ograničenja se ne smiju uvoditi u druge svrhe osim onih radi kojih su propisana.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53" w:name="str_30"/>
      <w:bookmarkEnd w:id="53"/>
      <w:r w:rsidRPr="00396779">
        <w:rPr>
          <w:rFonts w:ascii="Arial" w:eastAsia="Times New Roman" w:hAnsi="Arial" w:cs="Arial"/>
          <w:b/>
          <w:bCs/>
          <w:color w:val="000000"/>
          <w:sz w:val="20"/>
          <w:szCs w:val="20"/>
        </w:rPr>
        <w:t>Privremeno ograničenje prava i sloboda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4" w:name="clan_25"/>
      <w:bookmarkEnd w:id="54"/>
      <w:r w:rsidRPr="00396779">
        <w:rPr>
          <w:rFonts w:ascii="Arial" w:eastAsia="Times New Roman" w:hAnsi="Arial" w:cs="Arial"/>
          <w:b/>
          <w:bCs/>
          <w:color w:val="000000"/>
          <w:sz w:val="20"/>
          <w:szCs w:val="20"/>
        </w:rPr>
        <w:t>Član 25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 vrijeme proglašenog ratnog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vanrednog stanja može se ograničiti ostvarivanje pojedinih ljudskih prava i sloboda, u obimu u kojem je to neophodno.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Ograničenje se ne smije činiti po osnovu pola, nacionalnosti, rase, vjere, jezika, etničkog</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društvenog porijekla, političkog ili drugog uvjerenja, imovnog stanja ili bilo kakvog drugog ličnog svojstva.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Ne mogu se ograničiti prava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život; pravni lijek i pravnu pomoć; dostojanstvo i poštovanje ličnosti; pravično i javno suđenje i načelo zakonitosti; pretpostavku nevinosti; odbranu; naknadu štete za nezakonito ili neosnovano lišenje slobode i neosnovanu osudu; slobodu misli, savjesti i vjeroispovijesti; zaključenje braka.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Ne mogu se ukidati zabrane: izazivanja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podsticanja mržnje ili netrpeljivosti; diskriminacije; ponovnog suđenja i osude za isto krivično djelo; nasilne asimilacije.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Mjere ograničenja mogu važiti najduže dok traje ratno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 stanje.</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55" w:name="str_31"/>
      <w:bookmarkEnd w:id="55"/>
      <w:r w:rsidRPr="00396779">
        <w:rPr>
          <w:rFonts w:ascii="Arial" w:eastAsia="Times New Roman" w:hAnsi="Arial" w:cs="Arial"/>
          <w:b/>
          <w:bCs/>
          <w:color w:val="000000"/>
          <w:sz w:val="23"/>
          <w:szCs w:val="23"/>
        </w:rPr>
        <w:t>2. LIČNA PRAVA I SLOBODE</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56" w:name="str_32"/>
      <w:bookmarkEnd w:id="56"/>
      <w:r w:rsidRPr="00396779">
        <w:rPr>
          <w:rFonts w:ascii="Arial" w:eastAsia="Times New Roman" w:hAnsi="Arial" w:cs="Arial"/>
          <w:b/>
          <w:bCs/>
          <w:color w:val="000000"/>
          <w:sz w:val="20"/>
          <w:szCs w:val="20"/>
        </w:rPr>
        <w:t>Zabrana smrtne kazne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7" w:name="clan_26"/>
      <w:bookmarkEnd w:id="57"/>
      <w:r w:rsidRPr="00396779">
        <w:rPr>
          <w:rFonts w:ascii="Arial" w:eastAsia="Times New Roman" w:hAnsi="Arial" w:cs="Arial"/>
          <w:b/>
          <w:bCs/>
          <w:color w:val="000000"/>
          <w:sz w:val="20"/>
          <w:szCs w:val="20"/>
        </w:rPr>
        <w:t>Član 26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Crnoj Gori zabranjena je smrtna kazna.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58" w:name="str_33"/>
      <w:bookmarkEnd w:id="58"/>
      <w:r w:rsidRPr="00396779">
        <w:rPr>
          <w:rFonts w:ascii="Arial" w:eastAsia="Times New Roman" w:hAnsi="Arial" w:cs="Arial"/>
          <w:b/>
          <w:bCs/>
          <w:color w:val="000000"/>
          <w:sz w:val="20"/>
          <w:szCs w:val="20"/>
        </w:rPr>
        <w:t>Biomedicina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59" w:name="clan_27"/>
      <w:bookmarkEnd w:id="59"/>
      <w:r w:rsidRPr="00396779">
        <w:rPr>
          <w:rFonts w:ascii="Arial" w:eastAsia="Times New Roman" w:hAnsi="Arial" w:cs="Arial"/>
          <w:b/>
          <w:bCs/>
          <w:color w:val="000000"/>
          <w:sz w:val="20"/>
          <w:szCs w:val="20"/>
        </w:rPr>
        <w:t>Član 27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Jamči se pravo čovjeka i dostojanstvo ljudskog bića u pogledu primjene biologije i medicine.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Zabranjena je svaka intervencija usmjerena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stvaranje ljudskog bića koje je genetski identično sa drugim ljudskim bićem, živim ili mrtvim.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Zabranjeno je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ljudskom biću, bez njegove dozvole, vršiti medicinske i druge oglede.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0" w:name="str_34"/>
      <w:bookmarkEnd w:id="60"/>
      <w:r w:rsidRPr="00396779">
        <w:rPr>
          <w:rFonts w:ascii="Arial" w:eastAsia="Times New Roman" w:hAnsi="Arial" w:cs="Arial"/>
          <w:b/>
          <w:bCs/>
          <w:color w:val="000000"/>
          <w:sz w:val="20"/>
          <w:szCs w:val="20"/>
        </w:rPr>
        <w:t>Dostojanstvo i nepovredivost ličnosti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61" w:name="clan_28"/>
      <w:bookmarkEnd w:id="61"/>
      <w:r w:rsidRPr="00396779">
        <w:rPr>
          <w:rFonts w:ascii="Arial" w:eastAsia="Times New Roman" w:hAnsi="Arial" w:cs="Arial"/>
          <w:b/>
          <w:bCs/>
          <w:color w:val="000000"/>
          <w:sz w:val="20"/>
          <w:szCs w:val="20"/>
        </w:rPr>
        <w:t>Član 28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dostojanstvo i sigurnost čovjeka.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nepovredivost fizičkog i psihičkog integriteta čovjeka, njegove privatnosti i ličnih prava.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smije biti podvrgnut mučenju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nečovječnom ili ponižavajućem postupanju.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se ne smije držati u ropstvu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ropskom položaju.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2" w:name="str_35"/>
      <w:bookmarkEnd w:id="62"/>
      <w:r w:rsidRPr="00396779">
        <w:rPr>
          <w:rFonts w:ascii="Arial" w:eastAsia="Times New Roman" w:hAnsi="Arial" w:cs="Arial"/>
          <w:b/>
          <w:bCs/>
          <w:color w:val="000000"/>
          <w:sz w:val="20"/>
          <w:szCs w:val="20"/>
        </w:rPr>
        <w:t>Lišenje slobode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63" w:name="clan_29"/>
      <w:bookmarkEnd w:id="63"/>
      <w:r w:rsidRPr="00396779">
        <w:rPr>
          <w:rFonts w:ascii="Arial" w:eastAsia="Times New Roman" w:hAnsi="Arial" w:cs="Arial"/>
          <w:b/>
          <w:bCs/>
          <w:color w:val="000000"/>
          <w:sz w:val="20"/>
          <w:szCs w:val="20"/>
        </w:rPr>
        <w:t>Član 29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ličnu slobodu.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Lišavanje slobode dopušteno je samo iz razloga i u postupku koji je predviđen zakonom. Lice lišeno slobode mora odmah biti obaviješteno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svom jeziku ili jeziku koji razumije o razlozima lišenja slobode.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Lice lišeno slobode istovremeno mora biti upoznato da nije dužno ništa da izjavi.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Na zahtjev lica lišenog slobode, organ je dužan da o lišenju slobode odmah obavijesti lice koje lišeni slobode sâm odredi.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Lice lišeno slobode ima pravo da njegovom saslušanju prisustvuje branilac koga izabere.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Nezakonito lišavanje slobode je kažnjivo.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4" w:name="str_36"/>
      <w:bookmarkEnd w:id="64"/>
      <w:r w:rsidRPr="00396779">
        <w:rPr>
          <w:rFonts w:ascii="Arial" w:eastAsia="Times New Roman" w:hAnsi="Arial" w:cs="Arial"/>
          <w:b/>
          <w:bCs/>
          <w:color w:val="000000"/>
          <w:sz w:val="20"/>
          <w:szCs w:val="20"/>
        </w:rPr>
        <w:t>Pritvor</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65" w:name="clan_30"/>
      <w:bookmarkEnd w:id="65"/>
      <w:r w:rsidRPr="00396779">
        <w:rPr>
          <w:rFonts w:ascii="Arial" w:eastAsia="Times New Roman" w:hAnsi="Arial" w:cs="Arial"/>
          <w:b/>
          <w:bCs/>
          <w:color w:val="000000"/>
          <w:sz w:val="20"/>
          <w:szCs w:val="20"/>
        </w:rPr>
        <w:t>Član 30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Lice za koje postoji osnovana sumnja da je izvršilo krivično djelo može,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odluke nadležnog suda, biti pritvoreno i zadržano u pritvoru samo ako je to neophodno radi vođenja krivičnog postupka.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Pritvorenom licu mora se uručiti obrazloženo rješenje u času pritvaranja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najkasnije u roku od 24 časa od pritvaranja.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Protiv rješenja o pritvoru pritvoreno lice ima pravo žalbe, o kojoj sud odlučuje u roku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48 časova.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Trajanje pritvora mora biti svedeno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najkraće moguće vrijeme.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Pritvor može trajati po odluci prvostepenog suda najduže tri mjeseca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dana pritvaranja, a odlukom višeg suda, može se produžiti za još tri mjeseca.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se do isteka tih rokova ne podigne optužnica, okrivljeni se pušta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slobodu.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Pritvor maloljetnika ne može trajati duže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60 dana.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6" w:name="str_37"/>
      <w:bookmarkEnd w:id="66"/>
      <w:r w:rsidRPr="00396779">
        <w:rPr>
          <w:rFonts w:ascii="Arial" w:eastAsia="Times New Roman" w:hAnsi="Arial" w:cs="Arial"/>
          <w:b/>
          <w:bCs/>
          <w:color w:val="000000"/>
          <w:sz w:val="20"/>
          <w:szCs w:val="20"/>
        </w:rPr>
        <w:t>Poštovanje ličnosti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67" w:name="clan_31"/>
      <w:bookmarkEnd w:id="67"/>
      <w:r w:rsidRPr="00396779">
        <w:rPr>
          <w:rFonts w:ascii="Arial" w:eastAsia="Times New Roman" w:hAnsi="Arial" w:cs="Arial"/>
          <w:b/>
          <w:bCs/>
          <w:color w:val="000000"/>
          <w:sz w:val="20"/>
          <w:szCs w:val="20"/>
        </w:rPr>
        <w:t>Član 31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poštovanje ljudske ličnosti i dostojanstva u krivičnom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drugom postupku, u slučaju lišenja ili ograničenja slobode i za vrijeme izvršavanja kazne.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Zabranjeno je i kažnjivo svako nasilje, nečovječno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ponižavajuće postupanje nad licem koje je lišeno slobode ili mu je sloboda ograničena, kao i iznuđivanje priznanja i izjava.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68" w:name="str_38"/>
      <w:bookmarkEnd w:id="68"/>
      <w:r w:rsidRPr="00396779">
        <w:rPr>
          <w:rFonts w:ascii="Arial" w:eastAsia="Times New Roman" w:hAnsi="Arial" w:cs="Arial"/>
          <w:b/>
          <w:bCs/>
          <w:color w:val="000000"/>
          <w:sz w:val="20"/>
          <w:szCs w:val="20"/>
        </w:rPr>
        <w:t>Pravično i javno suđenje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69" w:name="clan_32"/>
      <w:bookmarkEnd w:id="69"/>
      <w:r w:rsidRPr="00396779">
        <w:rPr>
          <w:rFonts w:ascii="Arial" w:eastAsia="Times New Roman" w:hAnsi="Arial" w:cs="Arial"/>
          <w:b/>
          <w:bCs/>
          <w:color w:val="000000"/>
          <w:sz w:val="20"/>
          <w:szCs w:val="20"/>
        </w:rPr>
        <w:t>Član 32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pravično i javno suđenje u razumnom roku pred nezavisnim, nepristrasnim i zakonom ustanovljenim sudom.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70" w:name="str_39"/>
      <w:bookmarkEnd w:id="70"/>
      <w:r w:rsidRPr="00396779">
        <w:rPr>
          <w:rFonts w:ascii="Arial" w:eastAsia="Times New Roman" w:hAnsi="Arial" w:cs="Arial"/>
          <w:b/>
          <w:bCs/>
          <w:color w:val="000000"/>
          <w:sz w:val="20"/>
          <w:szCs w:val="20"/>
        </w:rPr>
        <w:t>Načelo zakonitosti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1" w:name="clan_33"/>
      <w:bookmarkEnd w:id="71"/>
      <w:r w:rsidRPr="00396779">
        <w:rPr>
          <w:rFonts w:ascii="Arial" w:eastAsia="Times New Roman" w:hAnsi="Arial" w:cs="Arial"/>
          <w:b/>
          <w:bCs/>
          <w:color w:val="000000"/>
          <w:sz w:val="20"/>
          <w:szCs w:val="20"/>
        </w:rPr>
        <w:t>Član 33</w:t>
      </w:r>
      <w:r w:rsidRPr="00396779">
        <w:rPr>
          <w:rFonts w:ascii="Arial" w:eastAsia="Times New Roman" w:hAnsi="Arial" w:cs="Arial"/>
          <w:b/>
          <w:bCs/>
          <w:color w:val="000000"/>
          <w:sz w:val="15"/>
          <w:szCs w:val="15"/>
          <w:vertAlign w:val="superscript"/>
        </w:rPr>
        <w:t>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može biti kažnjen za djelo koje, prije nego što je učinjeno, nije bilo propisano zakonom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propisom zasnovanim na zakonu kao kažnjivo djelo, niti mu se može izreći kazna koja za to djelo nije bila predviđena.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Krivična djela i krivične sankcije mogu se propisivati samo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72" w:name="str_40"/>
      <w:bookmarkEnd w:id="72"/>
      <w:r w:rsidRPr="00396779">
        <w:rPr>
          <w:rFonts w:ascii="Arial" w:eastAsia="Times New Roman" w:hAnsi="Arial" w:cs="Arial"/>
          <w:b/>
          <w:bCs/>
          <w:color w:val="000000"/>
          <w:sz w:val="20"/>
          <w:szCs w:val="20"/>
        </w:rPr>
        <w:t>Blaži propis</w:t>
      </w:r>
      <w:r w:rsidRPr="00396779">
        <w:rPr>
          <w:rFonts w:ascii="Arial" w:eastAsia="Times New Roman" w:hAnsi="Arial" w:cs="Arial"/>
          <w:b/>
          <w:bCs/>
          <w:color w:val="000000"/>
          <w:sz w:val="15"/>
          <w:szCs w:val="15"/>
          <w:vertAlign w:val="superscript"/>
        </w:rPr>
        <w:t>2)</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3" w:name="clan_34"/>
      <w:bookmarkEnd w:id="73"/>
      <w:r w:rsidRPr="00396779">
        <w:rPr>
          <w:rFonts w:ascii="Arial" w:eastAsia="Times New Roman" w:hAnsi="Arial" w:cs="Arial"/>
          <w:b/>
          <w:bCs/>
          <w:color w:val="000000"/>
          <w:sz w:val="20"/>
          <w:szCs w:val="20"/>
        </w:rPr>
        <w:t>Član 34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Krivična i druga kažnjiva djela utvrđuju se i kazne za njih izriču po zakonu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propisu koji je važio u vrijeme izvršenja djela, osim ako je novi zakon ili propis blaži za učinioca.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74" w:name="str_41"/>
      <w:bookmarkEnd w:id="74"/>
      <w:r w:rsidRPr="00396779">
        <w:rPr>
          <w:rFonts w:ascii="Arial" w:eastAsia="Times New Roman" w:hAnsi="Arial" w:cs="Arial"/>
          <w:b/>
          <w:bCs/>
          <w:color w:val="000000"/>
          <w:sz w:val="20"/>
          <w:szCs w:val="20"/>
        </w:rPr>
        <w:t>Pretpostavka nevinosti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5" w:name="clan_35"/>
      <w:bookmarkEnd w:id="75"/>
      <w:r w:rsidRPr="00396779">
        <w:rPr>
          <w:rFonts w:ascii="Arial" w:eastAsia="Times New Roman" w:hAnsi="Arial" w:cs="Arial"/>
          <w:b/>
          <w:bCs/>
          <w:color w:val="000000"/>
          <w:sz w:val="20"/>
          <w:szCs w:val="20"/>
        </w:rPr>
        <w:t>Član 35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se smatra nevinim dok se njegova krivica ne utvrdi pravosnažnom odlukom suda. Okrivljeni nije obavezan da dokazuje svoju nevinost.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Sumnju u pogledu krivice sud je obavezan da tumači u korist okrivljenog.</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76" w:name="str_42"/>
      <w:bookmarkEnd w:id="76"/>
      <w:r w:rsidRPr="00396779">
        <w:rPr>
          <w:rFonts w:ascii="Arial" w:eastAsia="Times New Roman" w:hAnsi="Arial" w:cs="Arial"/>
          <w:b/>
          <w:bCs/>
          <w:color w:val="000000"/>
          <w:sz w:val="20"/>
          <w:szCs w:val="20"/>
        </w:rPr>
        <w:t>Ne bis in idem</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7" w:name="clan_36"/>
      <w:bookmarkEnd w:id="77"/>
      <w:r w:rsidRPr="00396779">
        <w:rPr>
          <w:rFonts w:ascii="Arial" w:eastAsia="Times New Roman" w:hAnsi="Arial" w:cs="Arial"/>
          <w:b/>
          <w:bCs/>
          <w:color w:val="000000"/>
          <w:sz w:val="20"/>
          <w:szCs w:val="20"/>
        </w:rPr>
        <w:t>Član 36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Nikome se ne može ponovo suditi niti može biti ponovo osuđen za isto kažnjivo djelo.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78" w:name="str_43"/>
      <w:bookmarkEnd w:id="78"/>
      <w:r w:rsidRPr="00396779">
        <w:rPr>
          <w:rFonts w:ascii="Arial" w:eastAsia="Times New Roman" w:hAnsi="Arial" w:cs="Arial"/>
          <w:b/>
          <w:bCs/>
          <w:color w:val="000000"/>
          <w:sz w:val="20"/>
          <w:szCs w:val="20"/>
        </w:rPr>
        <w:t xml:space="preserve">Pravo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odbranu</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79" w:name="clan_37"/>
      <w:bookmarkEnd w:id="79"/>
      <w:r w:rsidRPr="00396779">
        <w:rPr>
          <w:rFonts w:ascii="Arial" w:eastAsia="Times New Roman" w:hAnsi="Arial" w:cs="Arial"/>
          <w:b/>
          <w:bCs/>
          <w:color w:val="000000"/>
          <w:sz w:val="20"/>
          <w:szCs w:val="20"/>
        </w:rPr>
        <w:t>Član 37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Svakome se jemči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odbranu, a posebno: da na jeziku koji razumije bude upoznat sa optužbom protiv sebe; da ima dovoljno vremena za pripremanje odbrane i da se brani lično ili putem branioca kojega sâm izabere.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0" w:name="str_44"/>
      <w:bookmarkEnd w:id="80"/>
      <w:r w:rsidRPr="00396779">
        <w:rPr>
          <w:rFonts w:ascii="Arial" w:eastAsia="Times New Roman" w:hAnsi="Arial" w:cs="Arial"/>
          <w:b/>
          <w:bCs/>
          <w:color w:val="000000"/>
          <w:sz w:val="20"/>
          <w:szCs w:val="20"/>
        </w:rPr>
        <w:t>Naknada štete zbog nezakonitog postupanja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81" w:name="clan_38"/>
      <w:bookmarkEnd w:id="81"/>
      <w:r w:rsidRPr="00396779">
        <w:rPr>
          <w:rFonts w:ascii="Arial" w:eastAsia="Times New Roman" w:hAnsi="Arial" w:cs="Arial"/>
          <w:b/>
          <w:bCs/>
          <w:color w:val="000000"/>
          <w:sz w:val="20"/>
          <w:szCs w:val="20"/>
        </w:rPr>
        <w:t>Član 38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Lice nezakonito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neosnovano lišeno slobode ili neosnovano osuđeno ima pravo na naknadu štete od države.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2" w:name="str_45"/>
      <w:bookmarkEnd w:id="82"/>
      <w:r w:rsidRPr="00396779">
        <w:rPr>
          <w:rFonts w:ascii="Arial" w:eastAsia="Times New Roman" w:hAnsi="Arial" w:cs="Arial"/>
          <w:b/>
          <w:bCs/>
          <w:color w:val="000000"/>
          <w:sz w:val="20"/>
          <w:szCs w:val="20"/>
        </w:rPr>
        <w:t>Kretanje i nastanjivanje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83" w:name="clan_39"/>
      <w:bookmarkEnd w:id="83"/>
      <w:r w:rsidRPr="00396779">
        <w:rPr>
          <w:rFonts w:ascii="Arial" w:eastAsia="Times New Roman" w:hAnsi="Arial" w:cs="Arial"/>
          <w:b/>
          <w:bCs/>
          <w:color w:val="000000"/>
          <w:sz w:val="20"/>
          <w:szCs w:val="20"/>
        </w:rPr>
        <w:t>Član 39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slobodu kretanja i nastanjivanja, kao i pravo napuštanja Crne Gore. Sloboda kretanja, nastanjivanja i napuštanja Crne Gore može se ograničiti ako je to potrebno za vođenje krivičnog postupka, sprječavanja širenja zaraznih bolesti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iz razloga bezbjednosti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Kretanje i boravak stranaca uređuje se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4" w:name="str_46"/>
      <w:bookmarkEnd w:id="84"/>
      <w:r w:rsidRPr="00396779">
        <w:rPr>
          <w:rFonts w:ascii="Arial" w:eastAsia="Times New Roman" w:hAnsi="Arial" w:cs="Arial"/>
          <w:b/>
          <w:bCs/>
          <w:color w:val="000000"/>
          <w:sz w:val="20"/>
          <w:szCs w:val="20"/>
        </w:rPr>
        <w:t xml:space="preserve">Pravo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privatnost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85" w:name="clan_40"/>
      <w:bookmarkEnd w:id="85"/>
      <w:r w:rsidRPr="00396779">
        <w:rPr>
          <w:rFonts w:ascii="Arial" w:eastAsia="Times New Roman" w:hAnsi="Arial" w:cs="Arial"/>
          <w:b/>
          <w:bCs/>
          <w:color w:val="000000"/>
          <w:sz w:val="20"/>
          <w:szCs w:val="20"/>
        </w:rPr>
        <w:t>Član 40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poštovanje privatnog i porodičnog života.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6" w:name="str_47"/>
      <w:bookmarkEnd w:id="86"/>
      <w:r w:rsidRPr="00396779">
        <w:rPr>
          <w:rFonts w:ascii="Arial" w:eastAsia="Times New Roman" w:hAnsi="Arial" w:cs="Arial"/>
          <w:b/>
          <w:bCs/>
          <w:color w:val="000000"/>
          <w:sz w:val="20"/>
          <w:szCs w:val="20"/>
        </w:rPr>
        <w:t>Nepovredivost stana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87" w:name="clan_41"/>
      <w:bookmarkEnd w:id="87"/>
      <w:r w:rsidRPr="00396779">
        <w:rPr>
          <w:rFonts w:ascii="Arial" w:eastAsia="Times New Roman" w:hAnsi="Arial" w:cs="Arial"/>
          <w:b/>
          <w:bCs/>
          <w:color w:val="000000"/>
          <w:sz w:val="20"/>
          <w:szCs w:val="20"/>
        </w:rPr>
        <w:t>Član 41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Stan je nepovrediv.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može bez odluke suda ući u </w:t>
      </w:r>
      <w:proofErr w:type="gramStart"/>
      <w:r w:rsidRPr="00396779">
        <w:rPr>
          <w:rFonts w:ascii="Arial" w:eastAsia="Times New Roman" w:hAnsi="Arial" w:cs="Arial"/>
          <w:color w:val="000000"/>
          <w:sz w:val="18"/>
          <w:szCs w:val="18"/>
        </w:rPr>
        <w:t>stan</w:t>
      </w:r>
      <w:proofErr w:type="gramEnd"/>
      <w:r w:rsidRPr="00396779">
        <w:rPr>
          <w:rFonts w:ascii="Arial" w:eastAsia="Times New Roman" w:hAnsi="Arial" w:cs="Arial"/>
          <w:color w:val="000000"/>
          <w:sz w:val="18"/>
          <w:szCs w:val="18"/>
        </w:rPr>
        <w:t xml:space="preserve"> ili druge prostorije protiv volje njegovog držaoca i u njima vršiti pretres.</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Pretres se vrši u prisustvu dva svjedoka.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Službeno lice može ući u tuđi </w:t>
      </w:r>
      <w:proofErr w:type="gramStart"/>
      <w:r w:rsidRPr="00396779">
        <w:rPr>
          <w:rFonts w:ascii="Arial" w:eastAsia="Times New Roman" w:hAnsi="Arial" w:cs="Arial"/>
          <w:color w:val="000000"/>
          <w:sz w:val="18"/>
          <w:szCs w:val="18"/>
        </w:rPr>
        <w:t>stan</w:t>
      </w:r>
      <w:proofErr w:type="gramEnd"/>
      <w:r w:rsidRPr="00396779">
        <w:rPr>
          <w:rFonts w:ascii="Arial" w:eastAsia="Times New Roman" w:hAnsi="Arial" w:cs="Arial"/>
          <w:color w:val="000000"/>
          <w:sz w:val="18"/>
          <w:szCs w:val="18"/>
        </w:rPr>
        <w:t xml:space="preserve"> ili druge prostorije i bez odluke suda i vršiti pretres bez prisustva svjedoka ako je to neophodno radi sprječavanja vršenja krivičnog djela, neposrednog hvatanja učinioca krivičnog djela ili radi spašavanja ljudi i imovine.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88" w:name="str_48"/>
      <w:bookmarkEnd w:id="88"/>
      <w:r w:rsidRPr="00396779">
        <w:rPr>
          <w:rFonts w:ascii="Arial" w:eastAsia="Times New Roman" w:hAnsi="Arial" w:cs="Arial"/>
          <w:b/>
          <w:bCs/>
          <w:color w:val="000000"/>
          <w:sz w:val="20"/>
          <w:szCs w:val="20"/>
        </w:rPr>
        <w:t>Tajnost pisama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89" w:name="clan_42"/>
      <w:bookmarkEnd w:id="89"/>
      <w:r w:rsidRPr="00396779">
        <w:rPr>
          <w:rFonts w:ascii="Arial" w:eastAsia="Times New Roman" w:hAnsi="Arial" w:cs="Arial"/>
          <w:b/>
          <w:bCs/>
          <w:color w:val="000000"/>
          <w:sz w:val="20"/>
          <w:szCs w:val="20"/>
        </w:rPr>
        <w:t>Član 42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Nepovrediva je tajnost pisama, telefonskih razgovora i drugih sredstava opštenja.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načela nepovredivosti tajnosti pisama, telefonskih razgovora i drugih sredstava opštenja može se odstupiti samo na osnovu odluke suda, ako je to neophodno za vođenje krivičnog postupka ili iz razloga bezbjednosti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90" w:name="str_49"/>
      <w:bookmarkEnd w:id="90"/>
      <w:r w:rsidRPr="00396779">
        <w:rPr>
          <w:rFonts w:ascii="Arial" w:eastAsia="Times New Roman" w:hAnsi="Arial" w:cs="Arial"/>
          <w:b/>
          <w:bCs/>
          <w:color w:val="000000"/>
          <w:sz w:val="20"/>
          <w:szCs w:val="20"/>
        </w:rPr>
        <w:t>Podaci o ličnosti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1" w:name="clan_43"/>
      <w:bookmarkEnd w:id="91"/>
      <w:r w:rsidRPr="00396779">
        <w:rPr>
          <w:rFonts w:ascii="Arial" w:eastAsia="Times New Roman" w:hAnsi="Arial" w:cs="Arial"/>
          <w:b/>
          <w:bCs/>
          <w:color w:val="000000"/>
          <w:sz w:val="20"/>
          <w:szCs w:val="20"/>
        </w:rPr>
        <w:t>Član 43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zaštita podataka o ličnosti.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Zabranjena je upotreba podataka o ličnosti van namjene za koju su prikupljeni.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da bude upoznat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podacima koji su prikupljeni o njegovoj ličnosti i pravo na sudsku zaštitu u slučaju zloupotrebe.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92" w:name="str_50"/>
      <w:bookmarkEnd w:id="92"/>
      <w:r w:rsidRPr="00396779">
        <w:rPr>
          <w:rFonts w:ascii="Arial" w:eastAsia="Times New Roman" w:hAnsi="Arial" w:cs="Arial"/>
          <w:b/>
          <w:bCs/>
          <w:color w:val="000000"/>
          <w:sz w:val="20"/>
          <w:szCs w:val="20"/>
        </w:rPr>
        <w:t>Pravo azila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3" w:name="clan_44"/>
      <w:bookmarkEnd w:id="93"/>
      <w:r w:rsidRPr="00396779">
        <w:rPr>
          <w:rFonts w:ascii="Arial" w:eastAsia="Times New Roman" w:hAnsi="Arial" w:cs="Arial"/>
          <w:b/>
          <w:bCs/>
          <w:color w:val="000000"/>
          <w:sz w:val="20"/>
          <w:szCs w:val="20"/>
        </w:rPr>
        <w:t>Član 44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Stranac koji osnovano strahuje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progona zbog svoje rase, jezika, vjere ili pripadnosti nekoj naciji ili grupi ili zbog političkih uvjerenja može da traži azil u Crnoj Gori.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Stranac se ne može protjerati iz Crne Gore tamo gdje mu, zbog rase, vjere, jezika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nacionalne pripadnosti, prijeti osuda na smrtnu kaznu, mučenje, neljudsko ponižavanje, progon ili ozbiljno kršenje prava koja jemči ovaj Ustav.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Stranac se može protjerati iz Crne Gore samo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odluke nadležnog organa i u zakonom propisanom postupku.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94" w:name="str_51"/>
      <w:bookmarkEnd w:id="94"/>
      <w:r w:rsidRPr="00396779">
        <w:rPr>
          <w:rFonts w:ascii="Arial" w:eastAsia="Times New Roman" w:hAnsi="Arial" w:cs="Arial"/>
          <w:b/>
          <w:bCs/>
          <w:color w:val="000000"/>
          <w:sz w:val="20"/>
          <w:szCs w:val="20"/>
        </w:rPr>
        <w:t>3. POLITIČKA PRAVA I SLOBODE Biračko pravo</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5" w:name="clan_45"/>
      <w:bookmarkEnd w:id="95"/>
      <w:r w:rsidRPr="00396779">
        <w:rPr>
          <w:rFonts w:ascii="Arial" w:eastAsia="Times New Roman" w:hAnsi="Arial" w:cs="Arial"/>
          <w:b/>
          <w:bCs/>
          <w:color w:val="000000"/>
          <w:sz w:val="20"/>
          <w:szCs w:val="20"/>
        </w:rPr>
        <w:t>Član 45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Pravo da bira i da bude biran ima državljanin Crne Gore koji je navršio 18 godina života i ima najmanje dvije godine prebivališta u Crnoj Gori.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Biračko pravo se ostvaruje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izborima.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Biračko pravo je opšte i jednako.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Izbori su slobodni i neposredni, a glasanje je tajno.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96" w:name="str_52"/>
      <w:bookmarkEnd w:id="96"/>
      <w:r w:rsidRPr="00396779">
        <w:rPr>
          <w:rFonts w:ascii="Arial" w:eastAsia="Times New Roman" w:hAnsi="Arial" w:cs="Arial"/>
          <w:b/>
          <w:bCs/>
          <w:color w:val="000000"/>
          <w:sz w:val="20"/>
          <w:szCs w:val="20"/>
        </w:rPr>
        <w:t>Sloboda misli, savjesti i vjeroispovijesti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7" w:name="clan_46"/>
      <w:bookmarkEnd w:id="97"/>
      <w:r w:rsidRPr="00396779">
        <w:rPr>
          <w:rFonts w:ascii="Arial" w:eastAsia="Times New Roman" w:hAnsi="Arial" w:cs="Arial"/>
          <w:b/>
          <w:bCs/>
          <w:color w:val="000000"/>
          <w:sz w:val="20"/>
          <w:szCs w:val="20"/>
        </w:rPr>
        <w:t>Član 46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Svakome se jemči pravo na slobodu misli, savjesti i vjeroispovijesti, kao i pravo da promijeni vjeru ili uvjerenje i slobodu da, sâm ili u zajednici sa drugima, javno ili privatno, ispoljava vjeru ili uvjerenje molitvom, propovijedima, običajima ili obredom.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Niko nije obavezan da se izjašnjava o svojim vjerskim i drugim uvjerenjima.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Sloboda ispoljavanja vjerskih uvjerenja može se ograničiti samo ako je to neophodno radi zaštite života i zdravlja ljudi, javnog reda i mira, kao i ostalih prava zajemčenih Ustavom.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98" w:name="str_53"/>
      <w:bookmarkEnd w:id="98"/>
      <w:r w:rsidRPr="00396779">
        <w:rPr>
          <w:rFonts w:ascii="Arial" w:eastAsia="Times New Roman" w:hAnsi="Arial" w:cs="Arial"/>
          <w:b/>
          <w:bCs/>
          <w:color w:val="000000"/>
          <w:sz w:val="20"/>
          <w:szCs w:val="20"/>
        </w:rPr>
        <w:t>Sloboda izražavanja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99" w:name="clan_47"/>
      <w:bookmarkEnd w:id="99"/>
      <w:r w:rsidRPr="00396779">
        <w:rPr>
          <w:rFonts w:ascii="Arial" w:eastAsia="Times New Roman" w:hAnsi="Arial" w:cs="Arial"/>
          <w:b/>
          <w:bCs/>
          <w:color w:val="000000"/>
          <w:sz w:val="20"/>
          <w:szCs w:val="20"/>
        </w:rPr>
        <w:t>Član 47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slobodu izražavanja govorom, pisanom riječju, slikom ili na drugi način.</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slobodu izražavanja može se ograničiti samo pravom drugoga na dostojanstvo, ugled i čast i ako se ugrožava javni moral ili bezbjednost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0" w:name="str_54"/>
      <w:bookmarkEnd w:id="100"/>
      <w:r w:rsidRPr="00396779">
        <w:rPr>
          <w:rFonts w:ascii="Arial" w:eastAsia="Times New Roman" w:hAnsi="Arial" w:cs="Arial"/>
          <w:b/>
          <w:bCs/>
          <w:color w:val="000000"/>
          <w:sz w:val="20"/>
          <w:szCs w:val="20"/>
        </w:rPr>
        <w:t>Prigovor savjesti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01" w:name="clan_48"/>
      <w:bookmarkEnd w:id="101"/>
      <w:r w:rsidRPr="00396779">
        <w:rPr>
          <w:rFonts w:ascii="Arial" w:eastAsia="Times New Roman" w:hAnsi="Arial" w:cs="Arial"/>
          <w:b/>
          <w:bCs/>
          <w:color w:val="000000"/>
          <w:sz w:val="20"/>
          <w:szCs w:val="20"/>
        </w:rPr>
        <w:t>Član 48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prigovor savjesti.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nije dužan da protivno svojoj vjeri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ubjeđenju ispunjava vojnu ili drugu obavezu koja uključuje upotrebu oružja.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2" w:name="str_55"/>
      <w:bookmarkEnd w:id="102"/>
      <w:r w:rsidRPr="00396779">
        <w:rPr>
          <w:rFonts w:ascii="Arial" w:eastAsia="Times New Roman" w:hAnsi="Arial" w:cs="Arial"/>
          <w:b/>
          <w:bCs/>
          <w:color w:val="000000"/>
          <w:sz w:val="20"/>
          <w:szCs w:val="20"/>
        </w:rPr>
        <w:t>Sloboda štampe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03" w:name="clan_49"/>
      <w:bookmarkEnd w:id="103"/>
      <w:r w:rsidRPr="00396779">
        <w:rPr>
          <w:rFonts w:ascii="Arial" w:eastAsia="Times New Roman" w:hAnsi="Arial" w:cs="Arial"/>
          <w:b/>
          <w:bCs/>
          <w:color w:val="000000"/>
          <w:sz w:val="20"/>
          <w:szCs w:val="20"/>
        </w:rPr>
        <w:t>Član 49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sloboda štampe i drugih vidova javnog obavještavanja.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pravo da se, bez odobrenja, osnivaju novine i druga sredstva javnog informisanja, uz upis kod nadležnog organa.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 i pravo na ispravku neistinite, nepotpune ili netačno prenijete informacije kojom je povrijeđeno nečije pravo ili interes i pravo na naknadu štete prouzrokovane objavljivanjem netačnog podatka ili obavještenja.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4" w:name="str_56"/>
      <w:bookmarkEnd w:id="104"/>
      <w:r w:rsidRPr="00396779">
        <w:rPr>
          <w:rFonts w:ascii="Arial" w:eastAsia="Times New Roman" w:hAnsi="Arial" w:cs="Arial"/>
          <w:b/>
          <w:bCs/>
          <w:color w:val="000000"/>
          <w:sz w:val="20"/>
          <w:szCs w:val="20"/>
        </w:rPr>
        <w:t>Zabrana cenzure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05" w:name="clan_50"/>
      <w:bookmarkEnd w:id="105"/>
      <w:r w:rsidRPr="00396779">
        <w:rPr>
          <w:rFonts w:ascii="Arial" w:eastAsia="Times New Roman" w:hAnsi="Arial" w:cs="Arial"/>
          <w:b/>
          <w:bCs/>
          <w:color w:val="000000"/>
          <w:sz w:val="20"/>
          <w:szCs w:val="20"/>
        </w:rPr>
        <w:t>Član 50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Crnoj Gori </w:t>
      </w:r>
      <w:proofErr w:type="gramStart"/>
      <w:r w:rsidRPr="00396779">
        <w:rPr>
          <w:rFonts w:ascii="Arial" w:eastAsia="Times New Roman" w:hAnsi="Arial" w:cs="Arial"/>
          <w:color w:val="000000"/>
          <w:sz w:val="18"/>
          <w:szCs w:val="18"/>
        </w:rPr>
        <w:t>nema</w:t>
      </w:r>
      <w:proofErr w:type="gramEnd"/>
      <w:r w:rsidRPr="00396779">
        <w:rPr>
          <w:rFonts w:ascii="Arial" w:eastAsia="Times New Roman" w:hAnsi="Arial" w:cs="Arial"/>
          <w:color w:val="000000"/>
          <w:sz w:val="18"/>
          <w:szCs w:val="18"/>
        </w:rPr>
        <w:t xml:space="preserve"> cenzure.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Nadležni sud može spriječiti širenje informacija i ideja putem sredstava javnog obavještavanja samo ako je to neophodno radi: sprječavanja pozivanja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nasilno rušenje Ustavom utvrđenog poretka; očuvanja teritorijalnog integriteta Crne Gore; sprječavanja propagiranja rata ili podstrekavanja na nasilje ili vršenje krivičnog djela; sprječavanja propagiranja rasne, nacionalne i vjerske mržnje ili diskriminacije.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6" w:name="str_57"/>
      <w:bookmarkEnd w:id="106"/>
      <w:r w:rsidRPr="00396779">
        <w:rPr>
          <w:rFonts w:ascii="Arial" w:eastAsia="Times New Roman" w:hAnsi="Arial" w:cs="Arial"/>
          <w:b/>
          <w:bCs/>
          <w:color w:val="000000"/>
          <w:sz w:val="20"/>
          <w:szCs w:val="20"/>
        </w:rPr>
        <w:t>Pristup informaciji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07" w:name="clan_51"/>
      <w:bookmarkEnd w:id="107"/>
      <w:r w:rsidRPr="00396779">
        <w:rPr>
          <w:rFonts w:ascii="Arial" w:eastAsia="Times New Roman" w:hAnsi="Arial" w:cs="Arial"/>
          <w:b/>
          <w:bCs/>
          <w:color w:val="000000"/>
          <w:sz w:val="20"/>
          <w:szCs w:val="20"/>
        </w:rPr>
        <w:t>Član 51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ima pravo pristupa informacijama u posjedu državnih organa i organizacija koje vrše javna ovlašćenja.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Pravo pristupa informacijama može se ograničiti ako je to u interesu: zaštite života; javnog zdravlja; morala i privatnosti; vođenja krivičnog postupka; bezbjednosti i odbrane Crne Gore; spoljne, monetarne i ekonomske politike.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08" w:name="str_58"/>
      <w:bookmarkEnd w:id="108"/>
      <w:r w:rsidRPr="00396779">
        <w:rPr>
          <w:rFonts w:ascii="Arial" w:eastAsia="Times New Roman" w:hAnsi="Arial" w:cs="Arial"/>
          <w:b/>
          <w:bCs/>
          <w:color w:val="000000"/>
          <w:sz w:val="20"/>
          <w:szCs w:val="20"/>
        </w:rPr>
        <w:t>Sloboda okupljanja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09" w:name="clan_52"/>
      <w:bookmarkEnd w:id="109"/>
      <w:r w:rsidRPr="00396779">
        <w:rPr>
          <w:rFonts w:ascii="Arial" w:eastAsia="Times New Roman" w:hAnsi="Arial" w:cs="Arial"/>
          <w:b/>
          <w:bCs/>
          <w:color w:val="000000"/>
          <w:sz w:val="20"/>
          <w:szCs w:val="20"/>
        </w:rPr>
        <w:t>Član 52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sloboda mirnog okupljanja, bez odobrenja, uz prethodnu prijavu nadležnom organu. Sloboda okupljanja može se privremeno ograničiti odlukom nadležnog organa radi sprječavanja nereda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vršenja krivičnog djela, ugrožavanja zdravlja, morala ili radi bezbjednosti ljudi i imovine, u skladu sa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10" w:name="str_59"/>
      <w:bookmarkEnd w:id="110"/>
      <w:r w:rsidRPr="00396779">
        <w:rPr>
          <w:rFonts w:ascii="Arial" w:eastAsia="Times New Roman" w:hAnsi="Arial" w:cs="Arial"/>
          <w:b/>
          <w:bCs/>
          <w:color w:val="000000"/>
          <w:sz w:val="20"/>
          <w:szCs w:val="20"/>
        </w:rPr>
        <w:t>Sloboda udruživanja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1" w:name="clan_53"/>
      <w:bookmarkEnd w:id="111"/>
      <w:r w:rsidRPr="00396779">
        <w:rPr>
          <w:rFonts w:ascii="Arial" w:eastAsia="Times New Roman" w:hAnsi="Arial" w:cs="Arial"/>
          <w:b/>
          <w:bCs/>
          <w:color w:val="000000"/>
          <w:sz w:val="20"/>
          <w:szCs w:val="20"/>
        </w:rPr>
        <w:t>Član 53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sloboda političkog, sindikalnog i drugog udruživanja i djelovanja, bez odobrenja, uz upis kod nadležnog organa.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Niko se ne može prisiliti da bude član nekog udruženja.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pomaže politička i druga udruženja, kada za to postoji javni interes.</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12" w:name="str_60"/>
      <w:bookmarkEnd w:id="112"/>
      <w:r w:rsidRPr="00396779">
        <w:rPr>
          <w:rFonts w:ascii="Arial" w:eastAsia="Times New Roman" w:hAnsi="Arial" w:cs="Arial"/>
          <w:b/>
          <w:bCs/>
          <w:color w:val="000000"/>
          <w:sz w:val="20"/>
          <w:szCs w:val="20"/>
        </w:rPr>
        <w:t>Zabrana organizovanja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3" w:name="clan_54"/>
      <w:bookmarkEnd w:id="113"/>
      <w:r w:rsidRPr="00396779">
        <w:rPr>
          <w:rFonts w:ascii="Arial" w:eastAsia="Times New Roman" w:hAnsi="Arial" w:cs="Arial"/>
          <w:b/>
          <w:bCs/>
          <w:color w:val="000000"/>
          <w:sz w:val="20"/>
          <w:szCs w:val="20"/>
        </w:rPr>
        <w:t>Član 54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Zabranjeno je političko organizovanje u državnim organima.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Sudija Ustavnog suda, sudija, državni tužilac i njegov zamjenik, zaštitnik ljudskih prava i sloboda, član Savjeta Centralne banke, član Senata Državne revizorske institucije, profesionalni pripadnik Vojske, Policije i drugih službi bezbjednosti ne može biti član političke organizacije.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Zabranjeno je političko organizovanje i djelovanje stranaca i političkih organizacija čije je sjedište van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14" w:name="str_61"/>
      <w:bookmarkEnd w:id="114"/>
      <w:r w:rsidRPr="00396779">
        <w:rPr>
          <w:rFonts w:ascii="Arial" w:eastAsia="Times New Roman" w:hAnsi="Arial" w:cs="Arial"/>
          <w:b/>
          <w:bCs/>
          <w:color w:val="000000"/>
          <w:sz w:val="20"/>
          <w:szCs w:val="20"/>
        </w:rPr>
        <w:t>Zabrana djelovanja i osnivanja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5" w:name="clan_55"/>
      <w:bookmarkEnd w:id="115"/>
      <w:r w:rsidRPr="00396779">
        <w:rPr>
          <w:rFonts w:ascii="Arial" w:eastAsia="Times New Roman" w:hAnsi="Arial" w:cs="Arial"/>
          <w:b/>
          <w:bCs/>
          <w:color w:val="000000"/>
          <w:sz w:val="20"/>
          <w:szCs w:val="20"/>
        </w:rPr>
        <w:t>Član 55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Zabranjeno je djelovanje političkih i drugih organizacija koje je usmjereno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nasilno rušenje ustavnog poretka, narušavanje teritorijalne cjelokupnosti Crne Gore, kršenje zajemčenih sloboda i prava ili izazivanje nacionalne, rasne, vjerske i druge mržnje i netrpeljivosti.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Zabranjeno je osnivanje tajnih subverzivnih organizacija i neregularnih vojski.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16" w:name="str_62"/>
      <w:bookmarkEnd w:id="116"/>
      <w:r w:rsidRPr="00396779">
        <w:rPr>
          <w:rFonts w:ascii="Arial" w:eastAsia="Times New Roman" w:hAnsi="Arial" w:cs="Arial"/>
          <w:b/>
          <w:bCs/>
          <w:color w:val="000000"/>
          <w:sz w:val="20"/>
          <w:szCs w:val="20"/>
        </w:rPr>
        <w:t>Pravo obraćanja međunarodnim organizacijama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7" w:name="clan_56"/>
      <w:bookmarkEnd w:id="117"/>
      <w:r w:rsidRPr="00396779">
        <w:rPr>
          <w:rFonts w:ascii="Arial" w:eastAsia="Times New Roman" w:hAnsi="Arial" w:cs="Arial"/>
          <w:b/>
          <w:bCs/>
          <w:color w:val="000000"/>
          <w:sz w:val="20"/>
          <w:szCs w:val="20"/>
        </w:rPr>
        <w:t>Član 56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ima pravo obraćanja međunarodnim organizacijama radi zaštite svojih prava i sloboda zajemčenih Ustavom.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18" w:name="str_63"/>
      <w:bookmarkEnd w:id="118"/>
      <w:r w:rsidRPr="00396779">
        <w:rPr>
          <w:rFonts w:ascii="Arial" w:eastAsia="Times New Roman" w:hAnsi="Arial" w:cs="Arial"/>
          <w:b/>
          <w:bCs/>
          <w:color w:val="000000"/>
          <w:sz w:val="20"/>
          <w:szCs w:val="20"/>
        </w:rPr>
        <w:t>Pravo obraćanja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19" w:name="clan_57"/>
      <w:bookmarkEnd w:id="119"/>
      <w:r w:rsidRPr="00396779">
        <w:rPr>
          <w:rFonts w:ascii="Arial" w:eastAsia="Times New Roman" w:hAnsi="Arial" w:cs="Arial"/>
          <w:b/>
          <w:bCs/>
          <w:color w:val="000000"/>
          <w:sz w:val="20"/>
          <w:szCs w:val="20"/>
        </w:rPr>
        <w:t>Član 57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da se, pojedinačno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zajedno sa drugim, obrati državnom organu ili organizaciji koja vrši javna ovlašćenja i da dobije odgovor.</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može da bude pozvan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niti da trpi druge štetne posljedice zbog stavova iznijetih u obraćanju, osim ako je time učinio krivično djelo.</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120" w:name="str_64"/>
      <w:bookmarkEnd w:id="120"/>
      <w:r w:rsidRPr="00396779">
        <w:rPr>
          <w:rFonts w:ascii="Arial" w:eastAsia="Times New Roman" w:hAnsi="Arial" w:cs="Arial"/>
          <w:b/>
          <w:bCs/>
          <w:color w:val="000000"/>
          <w:sz w:val="23"/>
          <w:szCs w:val="23"/>
        </w:rPr>
        <w:t>4. EKONOMSKA, SOCIJALNA I KULTURNA PRAVA I SLOBODE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1" w:name="str_65"/>
      <w:bookmarkEnd w:id="121"/>
      <w:r w:rsidRPr="00396779">
        <w:rPr>
          <w:rFonts w:ascii="Arial" w:eastAsia="Times New Roman" w:hAnsi="Arial" w:cs="Arial"/>
          <w:b/>
          <w:bCs/>
          <w:color w:val="000000"/>
          <w:sz w:val="20"/>
          <w:szCs w:val="20"/>
        </w:rPr>
        <w:t>Svojina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22" w:name="clan_58"/>
      <w:bookmarkEnd w:id="122"/>
      <w:r w:rsidRPr="00396779">
        <w:rPr>
          <w:rFonts w:ascii="Arial" w:eastAsia="Times New Roman" w:hAnsi="Arial" w:cs="Arial"/>
          <w:b/>
          <w:bCs/>
          <w:color w:val="000000"/>
          <w:sz w:val="20"/>
          <w:szCs w:val="20"/>
        </w:rPr>
        <w:t>Član 58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Jemči se pravo svojine.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može biti lišen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ograničen prava svojine, osim kada to zahtijeva javni interes, uz pravičnu naknadu.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Prirodna bogatstva i dobra u opštoj upotrebi su u državnoj svojini.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3" w:name="str_66"/>
      <w:bookmarkEnd w:id="123"/>
      <w:r w:rsidRPr="00396779">
        <w:rPr>
          <w:rFonts w:ascii="Arial" w:eastAsia="Times New Roman" w:hAnsi="Arial" w:cs="Arial"/>
          <w:b/>
          <w:bCs/>
          <w:color w:val="000000"/>
          <w:sz w:val="20"/>
          <w:szCs w:val="20"/>
        </w:rPr>
        <w:t>Preduzetništvo</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24" w:name="clan_59"/>
      <w:bookmarkEnd w:id="124"/>
      <w:r w:rsidRPr="00396779">
        <w:rPr>
          <w:rFonts w:ascii="Arial" w:eastAsia="Times New Roman" w:hAnsi="Arial" w:cs="Arial"/>
          <w:b/>
          <w:bCs/>
          <w:color w:val="000000"/>
          <w:sz w:val="20"/>
          <w:szCs w:val="20"/>
        </w:rPr>
        <w:t>Član 59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sloboda preduzetništva.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Sloboda preduzetništva može se ograničiti samo ako je to neophodno radi zaštite zdravlja ljudi, životne sredine, prirodnih bogatstava, kulturne baštine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bezbjednosti i odbrane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5" w:name="str_67"/>
      <w:bookmarkEnd w:id="125"/>
      <w:r w:rsidRPr="00396779">
        <w:rPr>
          <w:rFonts w:ascii="Arial" w:eastAsia="Times New Roman" w:hAnsi="Arial" w:cs="Arial"/>
          <w:b/>
          <w:bCs/>
          <w:color w:val="000000"/>
          <w:sz w:val="20"/>
          <w:szCs w:val="20"/>
        </w:rPr>
        <w:t>Pravo nasljeđivanja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26" w:name="clan_60"/>
      <w:bookmarkEnd w:id="126"/>
      <w:r w:rsidRPr="00396779">
        <w:rPr>
          <w:rFonts w:ascii="Arial" w:eastAsia="Times New Roman" w:hAnsi="Arial" w:cs="Arial"/>
          <w:b/>
          <w:bCs/>
          <w:color w:val="000000"/>
          <w:sz w:val="20"/>
          <w:szCs w:val="20"/>
        </w:rPr>
        <w:t>Član 60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pravo nasljeđivanja.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7" w:name="str_68"/>
      <w:bookmarkEnd w:id="127"/>
      <w:r w:rsidRPr="00396779">
        <w:rPr>
          <w:rFonts w:ascii="Arial" w:eastAsia="Times New Roman" w:hAnsi="Arial" w:cs="Arial"/>
          <w:b/>
          <w:bCs/>
          <w:color w:val="000000"/>
          <w:sz w:val="20"/>
          <w:szCs w:val="20"/>
        </w:rPr>
        <w:t>Prava stranaca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28" w:name="clan_61"/>
      <w:bookmarkEnd w:id="128"/>
      <w:r w:rsidRPr="00396779">
        <w:rPr>
          <w:rFonts w:ascii="Arial" w:eastAsia="Times New Roman" w:hAnsi="Arial" w:cs="Arial"/>
          <w:b/>
          <w:bCs/>
          <w:color w:val="000000"/>
          <w:sz w:val="20"/>
          <w:szCs w:val="20"/>
        </w:rPr>
        <w:t>Član 61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Strano lice može biti subjekat prava svojine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29" w:name="str_69"/>
      <w:bookmarkEnd w:id="129"/>
      <w:r w:rsidRPr="00396779">
        <w:rPr>
          <w:rFonts w:ascii="Arial" w:eastAsia="Times New Roman" w:hAnsi="Arial" w:cs="Arial"/>
          <w:b/>
          <w:bCs/>
          <w:color w:val="000000"/>
          <w:sz w:val="20"/>
          <w:szCs w:val="20"/>
        </w:rPr>
        <w:t xml:space="preserve">Pravo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rad</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0" w:name="clan_62"/>
      <w:bookmarkEnd w:id="130"/>
      <w:r w:rsidRPr="00396779">
        <w:rPr>
          <w:rFonts w:ascii="Arial" w:eastAsia="Times New Roman" w:hAnsi="Arial" w:cs="Arial"/>
          <w:b/>
          <w:bCs/>
          <w:color w:val="000000"/>
          <w:sz w:val="20"/>
          <w:szCs w:val="20"/>
        </w:rPr>
        <w:t>Član 62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rad, na slobodan izbor zanimanja i zapošljavanja, na pravične i humane uslove rada i na zaštitu za vrijeme nezaposlenosti.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31" w:name="str_70"/>
      <w:bookmarkEnd w:id="131"/>
      <w:r w:rsidRPr="00396779">
        <w:rPr>
          <w:rFonts w:ascii="Arial" w:eastAsia="Times New Roman" w:hAnsi="Arial" w:cs="Arial"/>
          <w:b/>
          <w:bCs/>
          <w:color w:val="000000"/>
          <w:sz w:val="20"/>
          <w:szCs w:val="20"/>
        </w:rPr>
        <w:t>Zabrana prinudnog rada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2" w:name="clan_63"/>
      <w:bookmarkEnd w:id="132"/>
      <w:r w:rsidRPr="00396779">
        <w:rPr>
          <w:rFonts w:ascii="Arial" w:eastAsia="Times New Roman" w:hAnsi="Arial" w:cs="Arial"/>
          <w:b/>
          <w:bCs/>
          <w:color w:val="000000"/>
          <w:sz w:val="20"/>
          <w:szCs w:val="20"/>
        </w:rPr>
        <w:t>Član 63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 je prinudni rad.</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Prinudnim </w:t>
      </w:r>
      <w:proofErr w:type="gramStart"/>
      <w:r w:rsidRPr="00396779">
        <w:rPr>
          <w:rFonts w:ascii="Arial" w:eastAsia="Times New Roman" w:hAnsi="Arial" w:cs="Arial"/>
          <w:color w:val="000000"/>
          <w:sz w:val="18"/>
          <w:szCs w:val="18"/>
        </w:rPr>
        <w:t>radom</w:t>
      </w:r>
      <w:proofErr w:type="gramEnd"/>
      <w:r w:rsidRPr="00396779">
        <w:rPr>
          <w:rFonts w:ascii="Arial" w:eastAsia="Times New Roman" w:hAnsi="Arial" w:cs="Arial"/>
          <w:color w:val="000000"/>
          <w:sz w:val="18"/>
          <w:szCs w:val="18"/>
        </w:rPr>
        <w:t xml:space="preserve"> ne smatra se: rad uobičajen u sklopu izdržavanja kazne lišenja slobode; obavljanje službe vojne prirode ili službe koja se zahtijeva umjesto nje; rad koji se zahtijeva u slučaju krize ili nesreće koja prijeti ljudskim životima ili imovini.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33" w:name="str_71"/>
      <w:bookmarkEnd w:id="133"/>
      <w:r w:rsidRPr="00396779">
        <w:rPr>
          <w:rFonts w:ascii="Arial" w:eastAsia="Times New Roman" w:hAnsi="Arial" w:cs="Arial"/>
          <w:b/>
          <w:bCs/>
          <w:color w:val="000000"/>
          <w:sz w:val="20"/>
          <w:szCs w:val="20"/>
        </w:rPr>
        <w:t>Prava zaposlenih</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4" w:name="clan_64"/>
      <w:bookmarkEnd w:id="134"/>
      <w:r w:rsidRPr="00396779">
        <w:rPr>
          <w:rFonts w:ascii="Arial" w:eastAsia="Times New Roman" w:hAnsi="Arial" w:cs="Arial"/>
          <w:b/>
          <w:bCs/>
          <w:color w:val="000000"/>
          <w:sz w:val="20"/>
          <w:szCs w:val="20"/>
        </w:rPr>
        <w:t>Član 64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Zaposleni imaju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odgovarajuću zaradu.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Zaposleni imaju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ograničeno radno vrijeme i plaćeni odmor. Zaposleni imaju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zaštitu na radu.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Omladina, žene i invalidi uživaju posebnu zaštitu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radu.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35" w:name="str_72"/>
      <w:bookmarkEnd w:id="135"/>
      <w:r w:rsidRPr="00396779">
        <w:rPr>
          <w:rFonts w:ascii="Arial" w:eastAsia="Times New Roman" w:hAnsi="Arial" w:cs="Arial"/>
          <w:b/>
          <w:bCs/>
          <w:color w:val="000000"/>
          <w:sz w:val="20"/>
          <w:szCs w:val="20"/>
        </w:rPr>
        <w:t>Socijalni savjet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6" w:name="clan_65"/>
      <w:bookmarkEnd w:id="136"/>
      <w:r w:rsidRPr="00396779">
        <w:rPr>
          <w:rFonts w:ascii="Arial" w:eastAsia="Times New Roman" w:hAnsi="Arial" w:cs="Arial"/>
          <w:b/>
          <w:bCs/>
          <w:color w:val="000000"/>
          <w:sz w:val="20"/>
          <w:szCs w:val="20"/>
        </w:rPr>
        <w:t>Član 65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Socijalni položaj zaposlenih usklađuje se u Socijalnom savjetu. Socijalni savjet čine predstavnici sindikata, poslodavaca i Vlade.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Zaposleni imaju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štrajk.</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37" w:name="str_73"/>
      <w:bookmarkEnd w:id="137"/>
      <w:r w:rsidRPr="00396779">
        <w:rPr>
          <w:rFonts w:ascii="Arial" w:eastAsia="Times New Roman" w:hAnsi="Arial" w:cs="Arial"/>
          <w:b/>
          <w:bCs/>
          <w:color w:val="000000"/>
          <w:sz w:val="20"/>
          <w:szCs w:val="20"/>
        </w:rPr>
        <w:t>Štrajk</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38" w:name="clan_66"/>
      <w:bookmarkEnd w:id="138"/>
      <w:r w:rsidRPr="00396779">
        <w:rPr>
          <w:rFonts w:ascii="Arial" w:eastAsia="Times New Roman" w:hAnsi="Arial" w:cs="Arial"/>
          <w:b/>
          <w:bCs/>
          <w:color w:val="000000"/>
          <w:sz w:val="20"/>
          <w:szCs w:val="20"/>
        </w:rPr>
        <w:t>Član 66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štrajk može se ograničiti zaposlenim u Vojsci, policiji, državnim organima i javnoj službi u cilju zaštite javnog interesa, u skladu sa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39" w:name="str_74"/>
      <w:bookmarkEnd w:id="139"/>
      <w:r w:rsidRPr="00396779">
        <w:rPr>
          <w:rFonts w:ascii="Arial" w:eastAsia="Times New Roman" w:hAnsi="Arial" w:cs="Arial"/>
          <w:b/>
          <w:bCs/>
          <w:color w:val="000000"/>
          <w:sz w:val="20"/>
          <w:szCs w:val="20"/>
        </w:rPr>
        <w:t>Socijalno osiguranje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40" w:name="clan_67"/>
      <w:bookmarkEnd w:id="140"/>
      <w:r w:rsidRPr="00396779">
        <w:rPr>
          <w:rFonts w:ascii="Arial" w:eastAsia="Times New Roman" w:hAnsi="Arial" w:cs="Arial"/>
          <w:b/>
          <w:bCs/>
          <w:color w:val="000000"/>
          <w:sz w:val="20"/>
          <w:szCs w:val="20"/>
        </w:rPr>
        <w:t>Član 67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Socijalno osiguranje zaposlenih je obavezno.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Država obezbjeđuje materijalnu sigurnost licu koje je nesposobno za rad i </w:t>
      </w:r>
      <w:proofErr w:type="gramStart"/>
      <w:r w:rsidRPr="00396779">
        <w:rPr>
          <w:rFonts w:ascii="Arial" w:eastAsia="Times New Roman" w:hAnsi="Arial" w:cs="Arial"/>
          <w:color w:val="000000"/>
          <w:sz w:val="18"/>
          <w:szCs w:val="18"/>
        </w:rPr>
        <w:t>nema</w:t>
      </w:r>
      <w:proofErr w:type="gramEnd"/>
      <w:r w:rsidRPr="00396779">
        <w:rPr>
          <w:rFonts w:ascii="Arial" w:eastAsia="Times New Roman" w:hAnsi="Arial" w:cs="Arial"/>
          <w:color w:val="000000"/>
          <w:sz w:val="18"/>
          <w:szCs w:val="18"/>
        </w:rPr>
        <w:t xml:space="preserve"> sredstva za život.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1" w:name="str_75"/>
      <w:bookmarkEnd w:id="141"/>
      <w:r w:rsidRPr="00396779">
        <w:rPr>
          <w:rFonts w:ascii="Arial" w:eastAsia="Times New Roman" w:hAnsi="Arial" w:cs="Arial"/>
          <w:b/>
          <w:bCs/>
          <w:color w:val="000000"/>
          <w:sz w:val="20"/>
          <w:szCs w:val="20"/>
        </w:rPr>
        <w:t xml:space="preserve">Zaštita lica </w:t>
      </w:r>
      <w:proofErr w:type="gramStart"/>
      <w:r w:rsidRPr="00396779">
        <w:rPr>
          <w:rFonts w:ascii="Arial" w:eastAsia="Times New Roman" w:hAnsi="Arial" w:cs="Arial"/>
          <w:b/>
          <w:bCs/>
          <w:color w:val="000000"/>
          <w:sz w:val="20"/>
          <w:szCs w:val="20"/>
        </w:rPr>
        <w:t>sa</w:t>
      </w:r>
      <w:proofErr w:type="gramEnd"/>
      <w:r w:rsidRPr="00396779">
        <w:rPr>
          <w:rFonts w:ascii="Arial" w:eastAsia="Times New Roman" w:hAnsi="Arial" w:cs="Arial"/>
          <w:b/>
          <w:bCs/>
          <w:color w:val="000000"/>
          <w:sz w:val="20"/>
          <w:szCs w:val="20"/>
        </w:rPr>
        <w:t xml:space="preserve"> invaliditetom</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42" w:name="clan_68"/>
      <w:bookmarkEnd w:id="142"/>
      <w:r w:rsidRPr="00396779">
        <w:rPr>
          <w:rFonts w:ascii="Arial" w:eastAsia="Times New Roman" w:hAnsi="Arial" w:cs="Arial"/>
          <w:b/>
          <w:bCs/>
          <w:color w:val="000000"/>
          <w:sz w:val="20"/>
          <w:szCs w:val="20"/>
        </w:rPr>
        <w:t>Član 68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posebna zaštita lica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invaliditetom.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3" w:name="str_76"/>
      <w:bookmarkEnd w:id="143"/>
      <w:r w:rsidRPr="00396779">
        <w:rPr>
          <w:rFonts w:ascii="Arial" w:eastAsia="Times New Roman" w:hAnsi="Arial" w:cs="Arial"/>
          <w:b/>
          <w:bCs/>
          <w:color w:val="000000"/>
          <w:sz w:val="20"/>
          <w:szCs w:val="20"/>
        </w:rPr>
        <w:t>Zdravstvena zaštita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44" w:name="clan_69"/>
      <w:bookmarkEnd w:id="144"/>
      <w:r w:rsidRPr="00396779">
        <w:rPr>
          <w:rFonts w:ascii="Arial" w:eastAsia="Times New Roman" w:hAnsi="Arial" w:cs="Arial"/>
          <w:b/>
          <w:bCs/>
          <w:color w:val="000000"/>
          <w:sz w:val="20"/>
          <w:szCs w:val="20"/>
        </w:rPr>
        <w:t>Član 69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ima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zdravstvenu zaštitu.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Dijete, trudnica, staro lice i lice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invaliditetom imaju pravo na zdravstvenu zaštitu iz javnih prihoda, ako to pravo ne ostvaruju po nekom drugom osnovu.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5" w:name="str_77"/>
      <w:bookmarkEnd w:id="145"/>
      <w:r w:rsidRPr="00396779">
        <w:rPr>
          <w:rFonts w:ascii="Arial" w:eastAsia="Times New Roman" w:hAnsi="Arial" w:cs="Arial"/>
          <w:b/>
          <w:bCs/>
          <w:color w:val="000000"/>
          <w:sz w:val="20"/>
          <w:szCs w:val="20"/>
        </w:rPr>
        <w:t>Zaštita potrošača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46" w:name="clan_70"/>
      <w:bookmarkEnd w:id="146"/>
      <w:r w:rsidRPr="00396779">
        <w:rPr>
          <w:rFonts w:ascii="Arial" w:eastAsia="Times New Roman" w:hAnsi="Arial" w:cs="Arial"/>
          <w:b/>
          <w:bCs/>
          <w:color w:val="000000"/>
          <w:sz w:val="20"/>
          <w:szCs w:val="20"/>
        </w:rPr>
        <w:t>Član 70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štiti potrošača.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Zabranjene su radnje kojima se narušava zdravlje, bezbjednost i privatnost potrošača.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7" w:name="str_78"/>
      <w:bookmarkEnd w:id="147"/>
      <w:r w:rsidRPr="00396779">
        <w:rPr>
          <w:rFonts w:ascii="Arial" w:eastAsia="Times New Roman" w:hAnsi="Arial" w:cs="Arial"/>
          <w:b/>
          <w:bCs/>
          <w:color w:val="000000"/>
          <w:sz w:val="20"/>
          <w:szCs w:val="20"/>
        </w:rPr>
        <w:t>Brak</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48" w:name="clan_71"/>
      <w:bookmarkEnd w:id="148"/>
      <w:r w:rsidRPr="00396779">
        <w:rPr>
          <w:rFonts w:ascii="Arial" w:eastAsia="Times New Roman" w:hAnsi="Arial" w:cs="Arial"/>
          <w:b/>
          <w:bCs/>
          <w:color w:val="000000"/>
          <w:sz w:val="20"/>
          <w:szCs w:val="20"/>
        </w:rPr>
        <w:t>Član 71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Brak se može zaključiti samo uz slobodan pristanak žene i muškarca. Brak se zasniva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ravnopravnosti supružnika.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Porodica uživa posebnu zaštitu.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49" w:name="str_79"/>
      <w:bookmarkEnd w:id="149"/>
      <w:r w:rsidRPr="00396779">
        <w:rPr>
          <w:rFonts w:ascii="Arial" w:eastAsia="Times New Roman" w:hAnsi="Arial" w:cs="Arial"/>
          <w:b/>
          <w:bCs/>
          <w:color w:val="000000"/>
          <w:sz w:val="20"/>
          <w:szCs w:val="20"/>
        </w:rPr>
        <w:t>Porodica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0" w:name="clan_72"/>
      <w:bookmarkEnd w:id="150"/>
      <w:r w:rsidRPr="00396779">
        <w:rPr>
          <w:rFonts w:ascii="Arial" w:eastAsia="Times New Roman" w:hAnsi="Arial" w:cs="Arial"/>
          <w:b/>
          <w:bCs/>
          <w:color w:val="000000"/>
          <w:sz w:val="20"/>
          <w:szCs w:val="20"/>
        </w:rPr>
        <w:t>Član 72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Roditelji su obavezni da brinu o djeci, da ih vaspitavaju i školuju.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Djeca su obavezna da se staraju o svojim roditeljima kojima je potrebna pomoć. Djeca rođena van braka imaju ista prava i obaveze kao i djeca rođena u braku.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51" w:name="str_80"/>
      <w:bookmarkEnd w:id="151"/>
      <w:r w:rsidRPr="00396779">
        <w:rPr>
          <w:rFonts w:ascii="Arial" w:eastAsia="Times New Roman" w:hAnsi="Arial" w:cs="Arial"/>
          <w:b/>
          <w:bCs/>
          <w:color w:val="000000"/>
          <w:sz w:val="20"/>
          <w:szCs w:val="20"/>
        </w:rPr>
        <w:t>Zaštita majke i djeteta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2" w:name="clan_73"/>
      <w:bookmarkEnd w:id="152"/>
      <w:r w:rsidRPr="00396779">
        <w:rPr>
          <w:rFonts w:ascii="Arial" w:eastAsia="Times New Roman" w:hAnsi="Arial" w:cs="Arial"/>
          <w:b/>
          <w:bCs/>
          <w:color w:val="000000"/>
          <w:sz w:val="20"/>
          <w:szCs w:val="20"/>
        </w:rPr>
        <w:t>Član 73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Majka i dijete uživaju posebnu zaštitu.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stvara uslove kojima se podstiče rađanje djece.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53" w:name="str_81"/>
      <w:bookmarkEnd w:id="153"/>
      <w:r w:rsidRPr="00396779">
        <w:rPr>
          <w:rFonts w:ascii="Arial" w:eastAsia="Times New Roman" w:hAnsi="Arial" w:cs="Arial"/>
          <w:b/>
          <w:bCs/>
          <w:color w:val="000000"/>
          <w:sz w:val="20"/>
          <w:szCs w:val="20"/>
        </w:rPr>
        <w:t>Prava djeteta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4" w:name="clan_74"/>
      <w:bookmarkEnd w:id="154"/>
      <w:r w:rsidRPr="00396779">
        <w:rPr>
          <w:rFonts w:ascii="Arial" w:eastAsia="Times New Roman" w:hAnsi="Arial" w:cs="Arial"/>
          <w:b/>
          <w:bCs/>
          <w:color w:val="000000"/>
          <w:sz w:val="20"/>
          <w:szCs w:val="20"/>
        </w:rPr>
        <w:t>Član 74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Dijete uživa prava i slobode primjereno njegovom uzrastu i zrelosti.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Djetetu se jemči posebna zaštita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psihičkog, fizičkog, ekonomskog i svakog drugog iskorišćavanja ili zloupotrebe.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55" w:name="str_82"/>
      <w:bookmarkEnd w:id="155"/>
      <w:r w:rsidRPr="00396779">
        <w:rPr>
          <w:rFonts w:ascii="Arial" w:eastAsia="Times New Roman" w:hAnsi="Arial" w:cs="Arial"/>
          <w:b/>
          <w:bCs/>
          <w:color w:val="000000"/>
          <w:sz w:val="20"/>
          <w:szCs w:val="20"/>
        </w:rPr>
        <w:lastRenderedPageBreak/>
        <w:t>Školovanje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6" w:name="clan_75"/>
      <w:bookmarkEnd w:id="156"/>
      <w:r w:rsidRPr="00396779">
        <w:rPr>
          <w:rFonts w:ascii="Arial" w:eastAsia="Times New Roman" w:hAnsi="Arial" w:cs="Arial"/>
          <w:b/>
          <w:bCs/>
          <w:color w:val="000000"/>
          <w:sz w:val="20"/>
          <w:szCs w:val="20"/>
        </w:rPr>
        <w:t>Član 75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Jemči se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školovanje pod jednakim uslovima. Osnovno školovanje je obavezno i besplatno.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autonomija univerziteta, visokoškolskih i naučnih ustanova.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57" w:name="str_83"/>
      <w:bookmarkEnd w:id="157"/>
      <w:r w:rsidRPr="00396779">
        <w:rPr>
          <w:rFonts w:ascii="Arial" w:eastAsia="Times New Roman" w:hAnsi="Arial" w:cs="Arial"/>
          <w:b/>
          <w:bCs/>
          <w:color w:val="000000"/>
          <w:sz w:val="20"/>
          <w:szCs w:val="20"/>
        </w:rPr>
        <w:t>Sloboda stvaralaštva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58" w:name="clan_76"/>
      <w:bookmarkEnd w:id="158"/>
      <w:r w:rsidRPr="00396779">
        <w:rPr>
          <w:rFonts w:ascii="Arial" w:eastAsia="Times New Roman" w:hAnsi="Arial" w:cs="Arial"/>
          <w:b/>
          <w:bCs/>
          <w:color w:val="000000"/>
          <w:sz w:val="20"/>
          <w:szCs w:val="20"/>
        </w:rPr>
        <w:t>Član 76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sloboda naučnog, kulturnog i umjetničkog stvaralaštva.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Jemči se sloboda objavljivanja naučnih i umjetničkih djela, naučnih otkrića i tehničkih izuma, a njihovim stvaraocima moralna i imovinska prava.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59" w:name="str_84"/>
      <w:bookmarkEnd w:id="159"/>
      <w:r w:rsidRPr="00396779">
        <w:rPr>
          <w:rFonts w:ascii="Arial" w:eastAsia="Times New Roman" w:hAnsi="Arial" w:cs="Arial"/>
          <w:b/>
          <w:bCs/>
          <w:color w:val="000000"/>
          <w:sz w:val="20"/>
          <w:szCs w:val="20"/>
        </w:rPr>
        <w:t>Nauka, kultura i umjetnost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60" w:name="clan_77"/>
      <w:bookmarkEnd w:id="160"/>
      <w:r w:rsidRPr="00396779">
        <w:rPr>
          <w:rFonts w:ascii="Arial" w:eastAsia="Times New Roman" w:hAnsi="Arial" w:cs="Arial"/>
          <w:b/>
          <w:bCs/>
          <w:color w:val="000000"/>
          <w:sz w:val="20"/>
          <w:szCs w:val="20"/>
        </w:rPr>
        <w:t>Član 77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podstiče i pomaže razvoj prosvjete, nauke, kulture, umjetnosti, sporta, fizičke i tehničke kulture.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štiti naučne, kulturne, umjetničke i istorijske vrijednosti.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61" w:name="str_85"/>
      <w:bookmarkEnd w:id="161"/>
      <w:r w:rsidRPr="00396779">
        <w:rPr>
          <w:rFonts w:ascii="Arial" w:eastAsia="Times New Roman" w:hAnsi="Arial" w:cs="Arial"/>
          <w:b/>
          <w:bCs/>
          <w:color w:val="000000"/>
          <w:sz w:val="20"/>
          <w:szCs w:val="20"/>
        </w:rPr>
        <w:t>Zaštita prirodne i kulturne baštine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62" w:name="clan_78"/>
      <w:bookmarkEnd w:id="162"/>
      <w:r w:rsidRPr="00396779">
        <w:rPr>
          <w:rFonts w:ascii="Arial" w:eastAsia="Times New Roman" w:hAnsi="Arial" w:cs="Arial"/>
          <w:b/>
          <w:bCs/>
          <w:color w:val="000000"/>
          <w:sz w:val="20"/>
          <w:szCs w:val="20"/>
        </w:rPr>
        <w:t>Član 78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Svako je dužan da čuva prirodnu i kulturnu baštinu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opšteg interesa. Država štiti prirodnu i kulturnu baštinu.</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163" w:name="str_86"/>
      <w:bookmarkEnd w:id="163"/>
      <w:r w:rsidRPr="00396779">
        <w:rPr>
          <w:rFonts w:ascii="Arial" w:eastAsia="Times New Roman" w:hAnsi="Arial" w:cs="Arial"/>
          <w:b/>
          <w:bCs/>
          <w:color w:val="000000"/>
          <w:sz w:val="23"/>
          <w:szCs w:val="23"/>
        </w:rPr>
        <w:t>5. POSEBNA - MANjINSKA PRAVA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64" w:name="str_87"/>
      <w:bookmarkEnd w:id="164"/>
      <w:r w:rsidRPr="00396779">
        <w:rPr>
          <w:rFonts w:ascii="Arial" w:eastAsia="Times New Roman" w:hAnsi="Arial" w:cs="Arial"/>
          <w:b/>
          <w:bCs/>
          <w:color w:val="000000"/>
          <w:sz w:val="20"/>
          <w:szCs w:val="20"/>
        </w:rPr>
        <w:t>Zaštita identiteta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65" w:name="clan_79"/>
      <w:bookmarkEnd w:id="165"/>
      <w:r w:rsidRPr="00396779">
        <w:rPr>
          <w:rFonts w:ascii="Arial" w:eastAsia="Times New Roman" w:hAnsi="Arial" w:cs="Arial"/>
          <w:b/>
          <w:bCs/>
          <w:color w:val="000000"/>
          <w:sz w:val="20"/>
          <w:szCs w:val="20"/>
        </w:rPr>
        <w:t>Član 79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Pripadnicima manjinskih naroda i drugih manjinskih nacionalnih zajednica jemče se prava i slobode koja mogu koristiti pojedinačno i u zajednici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drugima: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izražavanje, čuvanje, razvijanje i javno ispoljavanje nacionalne, etničke, kulturne i vjerske posebnosti;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izbor, upotrebu i javno isticanje nacionalnih simbola i obilježavanje nacionalnih praznika;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upotrebu svog jezika i pisma u privatnoj, javnoj i službenoj upotrebi;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školovanje na svom jeziku i pismu u državnim ustanovama i da nastavni programi obuhvataju i istoriju i kulturu pripadnika manjinskih naroda i drugih manjinskih nacionalnih zajednica;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u sredinama sa značajnim učešćem u stanovništvu organi lokalne samouprave, državni i sudski organi vode postupak i na jeziku manjinskih naroda i drugih manjinskih nacionalnih zajednica;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osnivaju prosvjetna, kulturna i vjerska udruženja uz materijalnu pomoć države;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sopstveno ime i prezime upisuju i koriste na svom jeziku i pismu u službenim ispravama;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u sredinama sa značajnim učešćem u stanovništvu tradicionalni lokalni nazivi, imena ulica i naselja, kao i topografske oznake budu ispisani i na jeziku manjinskih naroda i drugih manjinskih nacionalnih zajednica;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autentičnu zastupljenost u Skupštini Crne Gore i skupštinama jedinica lokalne samouprave u kojima čine značajan dio stanovništva, shodno principu afirmativne akcije;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10)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srazmjernu zastupljenost u javnim službama, organima državne vlasti i lokalne samouprave;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11)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informisanje na svom jeziku;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12)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uspostavljaju i održavaju kontakte sa građanima i udruženjima van Crne Gore sa kojima imaju zajedničko nacionalno i etničko porijeklo, kulturno- istorijsko nasljeđe, kao i vjerska ubjeđenja;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13)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osnivanje savjeta za zaštitu i unapređenje posebnih prava.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66" w:name="str_88"/>
      <w:bookmarkEnd w:id="166"/>
      <w:r w:rsidRPr="00396779">
        <w:rPr>
          <w:rFonts w:ascii="Arial" w:eastAsia="Times New Roman" w:hAnsi="Arial" w:cs="Arial"/>
          <w:b/>
          <w:bCs/>
          <w:color w:val="000000"/>
          <w:sz w:val="20"/>
          <w:szCs w:val="20"/>
        </w:rPr>
        <w:t>Zabrana asimilacije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67" w:name="clan_80"/>
      <w:bookmarkEnd w:id="167"/>
      <w:r w:rsidRPr="00396779">
        <w:rPr>
          <w:rFonts w:ascii="Arial" w:eastAsia="Times New Roman" w:hAnsi="Arial" w:cs="Arial"/>
          <w:b/>
          <w:bCs/>
          <w:color w:val="000000"/>
          <w:sz w:val="20"/>
          <w:szCs w:val="20"/>
        </w:rPr>
        <w:t>Član 80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Zabranjena je nasilna asimilacija pripadnika manjinskih naroda i drugih manjinskih nacionalnih zajednica.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Država je dužna da zaštiti pripadnike manjinskih naroda i drugih manjinskih nacionalnih zajednica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svih oblika nasilne asimilacije.</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168" w:name="str_89"/>
      <w:bookmarkEnd w:id="168"/>
      <w:r w:rsidRPr="00396779">
        <w:rPr>
          <w:rFonts w:ascii="Arial" w:eastAsia="Times New Roman" w:hAnsi="Arial" w:cs="Arial"/>
          <w:b/>
          <w:bCs/>
          <w:color w:val="000000"/>
          <w:sz w:val="23"/>
          <w:szCs w:val="23"/>
        </w:rPr>
        <w:t>6. ZAŠTITNIK LjUDSKIH PRAVA I SLOBODA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69" w:name="clan_81"/>
      <w:bookmarkEnd w:id="169"/>
      <w:r w:rsidRPr="00396779">
        <w:rPr>
          <w:rFonts w:ascii="Arial" w:eastAsia="Times New Roman" w:hAnsi="Arial" w:cs="Arial"/>
          <w:b/>
          <w:bCs/>
          <w:color w:val="000000"/>
          <w:sz w:val="20"/>
          <w:szCs w:val="20"/>
        </w:rPr>
        <w:t>Član 81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Zaštitnik ljudskih prava i sloboda Crne Gore je samostalan i nezavisan organ koji preduzima mjere za zaštitu ljudskih prava i sloboda.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Zaštitnik ljudskih prava i sloboda vrši funkciju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Ustava, zakona i potvrđenih međunarodnih ugovora, pridržavajući se i načela pravde i pravičnosti.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Zaštitnik ljudskih prava i sloboda imenuje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šest godina i može biti razriješen u slučajevima predviđenim zakonom.</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170" w:name="str_90"/>
      <w:bookmarkEnd w:id="170"/>
      <w:r w:rsidRPr="00396779">
        <w:rPr>
          <w:rFonts w:ascii="Arial" w:eastAsia="Times New Roman" w:hAnsi="Arial" w:cs="Arial"/>
          <w:b/>
          <w:bCs/>
          <w:color w:val="000000"/>
          <w:sz w:val="29"/>
          <w:szCs w:val="29"/>
        </w:rPr>
        <w:t>DIO TREĆI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171" w:name="str_91"/>
      <w:bookmarkEnd w:id="171"/>
      <w:r w:rsidRPr="00396779">
        <w:rPr>
          <w:rFonts w:ascii="Arial" w:eastAsia="Times New Roman" w:hAnsi="Arial" w:cs="Arial"/>
          <w:b/>
          <w:bCs/>
          <w:color w:val="000000"/>
          <w:sz w:val="25"/>
          <w:szCs w:val="25"/>
        </w:rPr>
        <w:t>UREĐENjE VLASTI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172" w:name="str_92"/>
      <w:bookmarkEnd w:id="172"/>
      <w:r w:rsidRPr="00396779">
        <w:rPr>
          <w:rFonts w:ascii="Arial" w:eastAsia="Times New Roman" w:hAnsi="Arial" w:cs="Arial"/>
          <w:b/>
          <w:bCs/>
          <w:color w:val="000000"/>
          <w:sz w:val="23"/>
          <w:szCs w:val="23"/>
        </w:rPr>
        <w:t>1. SKUPŠTINA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73" w:name="str_93"/>
      <w:bookmarkEnd w:id="173"/>
      <w:r w:rsidRPr="00396779">
        <w:rPr>
          <w:rFonts w:ascii="Arial" w:eastAsia="Times New Roman" w:hAnsi="Arial" w:cs="Arial"/>
          <w:b/>
          <w:bCs/>
          <w:color w:val="000000"/>
          <w:sz w:val="20"/>
          <w:szCs w:val="20"/>
        </w:rPr>
        <w:t>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74" w:name="clan_82"/>
      <w:bookmarkEnd w:id="174"/>
      <w:r w:rsidRPr="00396779">
        <w:rPr>
          <w:rFonts w:ascii="Arial" w:eastAsia="Times New Roman" w:hAnsi="Arial" w:cs="Arial"/>
          <w:b/>
          <w:bCs/>
          <w:color w:val="000000"/>
          <w:sz w:val="20"/>
          <w:szCs w:val="20"/>
        </w:rPr>
        <w:t>Član 82</w:t>
      </w:r>
      <w:r w:rsidRPr="00396779">
        <w:rPr>
          <w:rFonts w:ascii="Arial" w:eastAsia="Times New Roman" w:hAnsi="Arial" w:cs="Arial"/>
          <w:b/>
          <w:bCs/>
          <w:color w:val="000000"/>
          <w:sz w:val="15"/>
          <w:szCs w:val="15"/>
          <w:vertAlign w:val="superscript"/>
        </w:rPr>
        <w:t>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ustav;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zakone;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druge propise i opšte akte (odluke, zaključke, rezolucije, deklaracije i preporuke) ;</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proglašava</w:t>
      </w:r>
      <w:proofErr w:type="gramEnd"/>
      <w:r w:rsidRPr="00396779">
        <w:rPr>
          <w:rFonts w:ascii="Arial" w:eastAsia="Times New Roman" w:hAnsi="Arial" w:cs="Arial"/>
          <w:color w:val="000000"/>
          <w:sz w:val="18"/>
          <w:szCs w:val="18"/>
        </w:rPr>
        <w:t xml:space="preserve"> ratno i vanredno stanje;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budžet i završni račun budžeta;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strategiju nacionalne bezbjednosti i strategiju odbrane;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plan razvoja i prostorni plan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odlučuje</w:t>
      </w:r>
      <w:proofErr w:type="gramEnd"/>
      <w:r w:rsidRPr="00396779">
        <w:rPr>
          <w:rFonts w:ascii="Arial" w:eastAsia="Times New Roman" w:hAnsi="Arial" w:cs="Arial"/>
          <w:color w:val="000000"/>
          <w:sz w:val="18"/>
          <w:szCs w:val="18"/>
        </w:rPr>
        <w:t xml:space="preserve"> o upotrebi jedinica Vojske Crne Gore u međunarodnim snagama;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uređuje</w:t>
      </w:r>
      <w:proofErr w:type="gramEnd"/>
      <w:r w:rsidRPr="00396779">
        <w:rPr>
          <w:rFonts w:ascii="Arial" w:eastAsia="Times New Roman" w:hAnsi="Arial" w:cs="Arial"/>
          <w:color w:val="000000"/>
          <w:sz w:val="18"/>
          <w:szCs w:val="18"/>
        </w:rPr>
        <w:t xml:space="preserve"> sistem državne uprave;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10)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nadzor nad Vojskom i bezbjednosnim službama;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11) </w:t>
      </w:r>
      <w:proofErr w:type="gramStart"/>
      <w:r w:rsidRPr="00396779">
        <w:rPr>
          <w:rFonts w:ascii="Arial" w:eastAsia="Times New Roman" w:hAnsi="Arial" w:cs="Arial"/>
          <w:color w:val="000000"/>
          <w:sz w:val="18"/>
          <w:szCs w:val="18"/>
        </w:rPr>
        <w:t>raspisuje</w:t>
      </w:r>
      <w:proofErr w:type="gramEnd"/>
      <w:r w:rsidRPr="00396779">
        <w:rPr>
          <w:rFonts w:ascii="Arial" w:eastAsia="Times New Roman" w:hAnsi="Arial" w:cs="Arial"/>
          <w:color w:val="000000"/>
          <w:sz w:val="18"/>
          <w:szCs w:val="18"/>
        </w:rPr>
        <w:t xml:space="preserve"> državni referendum;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12)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predsjednika i članove Vlade;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13)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sudije Ustavnog suda,vrhovnog državnog tužioca i četiri člana Sudskog savjeta iz reda uglednih pravnika;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14) </w:t>
      </w:r>
      <w:proofErr w:type="gramStart"/>
      <w:r w:rsidRPr="00396779">
        <w:rPr>
          <w:rFonts w:ascii="Arial" w:eastAsia="Times New Roman" w:hAnsi="Arial" w:cs="Arial"/>
          <w:color w:val="000000"/>
          <w:sz w:val="18"/>
          <w:szCs w:val="18"/>
        </w:rPr>
        <w:t>imenuje</w:t>
      </w:r>
      <w:proofErr w:type="gramEnd"/>
      <w:r w:rsidRPr="00396779">
        <w:rPr>
          <w:rFonts w:ascii="Arial" w:eastAsia="Times New Roman" w:hAnsi="Arial" w:cs="Arial"/>
          <w:color w:val="000000"/>
          <w:sz w:val="18"/>
          <w:szCs w:val="18"/>
        </w:rPr>
        <w:t xml:space="preserve"> i razrješava: zaštitnika ljudskih prava i sloboda; guvernera Centralne banke i članove Savjeta Centralne banke Crne Gore; predsjednika i članove Senata Državne revizorske institucije i druge nosioce funkcija određene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15) </w:t>
      </w:r>
      <w:proofErr w:type="gramStart"/>
      <w:r w:rsidRPr="00396779">
        <w:rPr>
          <w:rFonts w:ascii="Arial" w:eastAsia="Times New Roman" w:hAnsi="Arial" w:cs="Arial"/>
          <w:color w:val="000000"/>
          <w:sz w:val="18"/>
          <w:szCs w:val="18"/>
        </w:rPr>
        <w:t>odlučuje</w:t>
      </w:r>
      <w:proofErr w:type="gramEnd"/>
      <w:r w:rsidRPr="00396779">
        <w:rPr>
          <w:rFonts w:ascii="Arial" w:eastAsia="Times New Roman" w:hAnsi="Arial" w:cs="Arial"/>
          <w:color w:val="000000"/>
          <w:sz w:val="18"/>
          <w:szCs w:val="18"/>
        </w:rPr>
        <w:t xml:space="preserve"> o imunitetskim pravima;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16) </w:t>
      </w:r>
      <w:proofErr w:type="gramStart"/>
      <w:r w:rsidRPr="00396779">
        <w:rPr>
          <w:rFonts w:ascii="Arial" w:eastAsia="Times New Roman" w:hAnsi="Arial" w:cs="Arial"/>
          <w:color w:val="000000"/>
          <w:sz w:val="18"/>
          <w:szCs w:val="18"/>
        </w:rPr>
        <w:t>daje</w:t>
      </w:r>
      <w:proofErr w:type="gramEnd"/>
      <w:r w:rsidRPr="00396779">
        <w:rPr>
          <w:rFonts w:ascii="Arial" w:eastAsia="Times New Roman" w:hAnsi="Arial" w:cs="Arial"/>
          <w:color w:val="000000"/>
          <w:sz w:val="18"/>
          <w:szCs w:val="18"/>
        </w:rPr>
        <w:t xml:space="preserve"> amnestiju;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17) </w:t>
      </w:r>
      <w:proofErr w:type="gramStart"/>
      <w:r w:rsidRPr="00396779">
        <w:rPr>
          <w:rFonts w:ascii="Arial" w:eastAsia="Times New Roman" w:hAnsi="Arial" w:cs="Arial"/>
          <w:color w:val="000000"/>
          <w:sz w:val="18"/>
          <w:szCs w:val="18"/>
        </w:rPr>
        <w:t>potvrđuje</w:t>
      </w:r>
      <w:proofErr w:type="gramEnd"/>
      <w:r w:rsidRPr="00396779">
        <w:rPr>
          <w:rFonts w:ascii="Arial" w:eastAsia="Times New Roman" w:hAnsi="Arial" w:cs="Arial"/>
          <w:color w:val="000000"/>
          <w:sz w:val="18"/>
          <w:szCs w:val="18"/>
        </w:rPr>
        <w:t xml:space="preserve"> međunarodne ugovore;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18) </w:t>
      </w:r>
      <w:proofErr w:type="gramStart"/>
      <w:r w:rsidRPr="00396779">
        <w:rPr>
          <w:rFonts w:ascii="Arial" w:eastAsia="Times New Roman" w:hAnsi="Arial" w:cs="Arial"/>
          <w:color w:val="000000"/>
          <w:sz w:val="18"/>
          <w:szCs w:val="18"/>
        </w:rPr>
        <w:t>raspisuje</w:t>
      </w:r>
      <w:proofErr w:type="gramEnd"/>
      <w:r w:rsidRPr="00396779">
        <w:rPr>
          <w:rFonts w:ascii="Arial" w:eastAsia="Times New Roman" w:hAnsi="Arial" w:cs="Arial"/>
          <w:color w:val="000000"/>
          <w:sz w:val="18"/>
          <w:szCs w:val="18"/>
        </w:rPr>
        <w:t xml:space="preserve"> javne zajmove i odlučuje o zaduživanju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19) </w:t>
      </w:r>
      <w:proofErr w:type="gramStart"/>
      <w:r w:rsidRPr="00396779">
        <w:rPr>
          <w:rFonts w:ascii="Arial" w:eastAsia="Times New Roman" w:hAnsi="Arial" w:cs="Arial"/>
          <w:color w:val="000000"/>
          <w:sz w:val="18"/>
          <w:szCs w:val="18"/>
        </w:rPr>
        <w:t>odlučuje</w:t>
      </w:r>
      <w:proofErr w:type="gramEnd"/>
      <w:r w:rsidRPr="00396779">
        <w:rPr>
          <w:rFonts w:ascii="Arial" w:eastAsia="Times New Roman" w:hAnsi="Arial" w:cs="Arial"/>
          <w:color w:val="000000"/>
          <w:sz w:val="18"/>
          <w:szCs w:val="18"/>
        </w:rPr>
        <w:t xml:space="preserve"> o raspolaganju državnom imovinom iznad vrijednosti određene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20)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Ustavom ili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75" w:name="str_94"/>
      <w:bookmarkEnd w:id="175"/>
      <w:r w:rsidRPr="00396779">
        <w:rPr>
          <w:rFonts w:ascii="Arial" w:eastAsia="Times New Roman" w:hAnsi="Arial" w:cs="Arial"/>
          <w:b/>
          <w:bCs/>
          <w:color w:val="000000"/>
          <w:sz w:val="20"/>
          <w:szCs w:val="20"/>
        </w:rPr>
        <w:t>Sastav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76" w:name="clan_83"/>
      <w:bookmarkEnd w:id="176"/>
      <w:r w:rsidRPr="00396779">
        <w:rPr>
          <w:rFonts w:ascii="Arial" w:eastAsia="Times New Roman" w:hAnsi="Arial" w:cs="Arial"/>
          <w:b/>
          <w:bCs/>
          <w:color w:val="000000"/>
          <w:sz w:val="20"/>
          <w:szCs w:val="20"/>
        </w:rPr>
        <w:t>Član 83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Skupštinu čine poslanici koji se biraju neposredno,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opšteg i jednakog biračkog prava i tajnim glasanjem.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 ima 81 poslanika.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77" w:name="str_95"/>
      <w:bookmarkEnd w:id="177"/>
      <w:r w:rsidRPr="00396779">
        <w:rPr>
          <w:rFonts w:ascii="Arial" w:eastAsia="Times New Roman" w:hAnsi="Arial" w:cs="Arial"/>
          <w:b/>
          <w:bCs/>
          <w:color w:val="000000"/>
          <w:sz w:val="20"/>
          <w:szCs w:val="20"/>
        </w:rPr>
        <w:lastRenderedPageBreak/>
        <w:t>Mandat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78" w:name="clan_84"/>
      <w:bookmarkEnd w:id="178"/>
      <w:r w:rsidRPr="00396779">
        <w:rPr>
          <w:rFonts w:ascii="Arial" w:eastAsia="Times New Roman" w:hAnsi="Arial" w:cs="Arial"/>
          <w:b/>
          <w:bCs/>
          <w:color w:val="000000"/>
          <w:sz w:val="20"/>
          <w:szCs w:val="20"/>
        </w:rPr>
        <w:t>Član 84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Mandat Skupštine traje četiri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Skupštini može prestati mandat prije vremena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koje je izabrana raspuštanjem ili skraćenjem mandata Skupštine.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mandat Skupštine ističe za vrijeme ratnog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vanrednog stanja, mandat joj se produžava najduže 90 dana po prestanku okolnosti koje su izazvale to stanje.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Na predlog predsjednika Crne Gore, Vlade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najmanje 25 poslanika, Skupština može skratiti mandat.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79" w:name="str_96"/>
      <w:bookmarkEnd w:id="179"/>
      <w:r w:rsidRPr="00396779">
        <w:rPr>
          <w:rFonts w:ascii="Arial" w:eastAsia="Times New Roman" w:hAnsi="Arial" w:cs="Arial"/>
          <w:b/>
          <w:bCs/>
          <w:color w:val="000000"/>
          <w:sz w:val="20"/>
          <w:szCs w:val="20"/>
        </w:rPr>
        <w:t>Prava i dužnosti poslanika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80" w:name="clan_85"/>
      <w:bookmarkEnd w:id="180"/>
      <w:r w:rsidRPr="00396779">
        <w:rPr>
          <w:rFonts w:ascii="Arial" w:eastAsia="Times New Roman" w:hAnsi="Arial" w:cs="Arial"/>
          <w:b/>
          <w:bCs/>
          <w:color w:val="000000"/>
          <w:sz w:val="20"/>
          <w:szCs w:val="20"/>
        </w:rPr>
        <w:t>Član 85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Poslanik se opredjeljuje i glasa po sopstvenom uvjerenju.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Poslanik ima pravo da poslaničku funkciju obavlja profesionalno.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1" w:name="str_97"/>
      <w:bookmarkEnd w:id="181"/>
      <w:r w:rsidRPr="00396779">
        <w:rPr>
          <w:rFonts w:ascii="Arial" w:eastAsia="Times New Roman" w:hAnsi="Arial" w:cs="Arial"/>
          <w:b/>
          <w:bCs/>
          <w:color w:val="000000"/>
          <w:sz w:val="20"/>
          <w:szCs w:val="20"/>
        </w:rPr>
        <w:t>Imunitet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82" w:name="clan_86"/>
      <w:bookmarkEnd w:id="182"/>
      <w:r w:rsidRPr="00396779">
        <w:rPr>
          <w:rFonts w:ascii="Arial" w:eastAsia="Times New Roman" w:hAnsi="Arial" w:cs="Arial"/>
          <w:b/>
          <w:bCs/>
          <w:color w:val="000000"/>
          <w:sz w:val="20"/>
          <w:szCs w:val="20"/>
        </w:rPr>
        <w:t>Član 86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Poslanik uživa imunitet.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Poslanik ne može biti pozvan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krivičnu ili drugu odgovornost ili pritvoren za izraženo mišljenje ili glasanje u vršenju svoje poslaničke funkcije.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Protiv poslanika ne može se pokrenuti krivični postupak, niti odrediti pritvor, bez odobrenja Skupštine, osim ako je zatečen u vršenju krivičnog djela za koje je propisana kazna u trajanju dužem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pet godina zatvora.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Imunitet, kao i poslanik, uživaju: predsjednik Crne Gore, predsjednik i članovi Vlade, predsjednik Vrhovnog suda, predsjednik i sudije Ustavnog suda, vrhovni državni </w:t>
      </w:r>
      <w:proofErr w:type="gramStart"/>
      <w:r w:rsidRPr="00396779">
        <w:rPr>
          <w:rFonts w:ascii="Arial" w:eastAsia="Times New Roman" w:hAnsi="Arial" w:cs="Arial"/>
          <w:color w:val="000000"/>
          <w:sz w:val="18"/>
          <w:szCs w:val="18"/>
        </w:rPr>
        <w:t>tužilac .</w:t>
      </w:r>
      <w:proofErr w:type="gramEnd"/>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3" w:name="str_98"/>
      <w:bookmarkEnd w:id="183"/>
      <w:r w:rsidRPr="00396779">
        <w:rPr>
          <w:rFonts w:ascii="Arial" w:eastAsia="Times New Roman" w:hAnsi="Arial" w:cs="Arial"/>
          <w:b/>
          <w:bCs/>
          <w:color w:val="000000"/>
          <w:sz w:val="20"/>
          <w:szCs w:val="20"/>
        </w:rPr>
        <w:t>Prestanak mandata poslanika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84" w:name="clan_87"/>
      <w:bookmarkEnd w:id="184"/>
      <w:r w:rsidRPr="00396779">
        <w:rPr>
          <w:rFonts w:ascii="Arial" w:eastAsia="Times New Roman" w:hAnsi="Arial" w:cs="Arial"/>
          <w:b/>
          <w:bCs/>
          <w:color w:val="000000"/>
          <w:sz w:val="20"/>
          <w:szCs w:val="20"/>
        </w:rPr>
        <w:t>Član 87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Poslaniku prestaje mandat prije isteka vremena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koje je biran:</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podnošenjem</w:t>
      </w:r>
      <w:proofErr w:type="gramEnd"/>
      <w:r w:rsidRPr="00396779">
        <w:rPr>
          <w:rFonts w:ascii="Arial" w:eastAsia="Times New Roman" w:hAnsi="Arial" w:cs="Arial"/>
          <w:color w:val="000000"/>
          <w:sz w:val="18"/>
          <w:szCs w:val="18"/>
        </w:rPr>
        <w:t xml:space="preserve"> ostavke;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ako</w:t>
      </w:r>
      <w:proofErr w:type="gramEnd"/>
      <w:r w:rsidRPr="00396779">
        <w:rPr>
          <w:rFonts w:ascii="Arial" w:eastAsia="Times New Roman" w:hAnsi="Arial" w:cs="Arial"/>
          <w:color w:val="000000"/>
          <w:sz w:val="18"/>
          <w:szCs w:val="18"/>
        </w:rPr>
        <w:t xml:space="preserve"> je pravosnažnom odlukom suda osuđen na bezuslovnu kaznu zatvora u trajanju od najmanje šest mjeseci;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ako</w:t>
      </w:r>
      <w:proofErr w:type="gramEnd"/>
      <w:r w:rsidRPr="00396779">
        <w:rPr>
          <w:rFonts w:ascii="Arial" w:eastAsia="Times New Roman" w:hAnsi="Arial" w:cs="Arial"/>
          <w:color w:val="000000"/>
          <w:sz w:val="18"/>
          <w:szCs w:val="18"/>
        </w:rPr>
        <w:t xml:space="preserve"> je pravosnažnom odlukom lišen poslovne sposobnosti;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prestankom</w:t>
      </w:r>
      <w:proofErr w:type="gramEnd"/>
      <w:r w:rsidRPr="00396779">
        <w:rPr>
          <w:rFonts w:ascii="Arial" w:eastAsia="Times New Roman" w:hAnsi="Arial" w:cs="Arial"/>
          <w:color w:val="000000"/>
          <w:sz w:val="18"/>
          <w:szCs w:val="18"/>
        </w:rPr>
        <w:t xml:space="preserve"> crnogorskog državljanstva.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5" w:name="str_99"/>
      <w:bookmarkEnd w:id="185"/>
      <w:r w:rsidRPr="00396779">
        <w:rPr>
          <w:rFonts w:ascii="Arial" w:eastAsia="Times New Roman" w:hAnsi="Arial" w:cs="Arial"/>
          <w:b/>
          <w:bCs/>
          <w:color w:val="000000"/>
          <w:sz w:val="20"/>
          <w:szCs w:val="20"/>
        </w:rPr>
        <w:t>Konstituisanje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86" w:name="clan_88"/>
      <w:bookmarkEnd w:id="186"/>
      <w:r w:rsidRPr="00396779">
        <w:rPr>
          <w:rFonts w:ascii="Arial" w:eastAsia="Times New Roman" w:hAnsi="Arial" w:cs="Arial"/>
          <w:b/>
          <w:bCs/>
          <w:color w:val="000000"/>
          <w:sz w:val="20"/>
          <w:szCs w:val="20"/>
        </w:rPr>
        <w:t>Član 88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Prvu sjednicu novoizabranog sastava Skupštine saziva predsjednik Skupštine prethodnog saziva i održava se najkasnije 15 </w:t>
      </w:r>
      <w:proofErr w:type="gramStart"/>
      <w:r w:rsidRPr="00396779">
        <w:rPr>
          <w:rFonts w:ascii="Arial" w:eastAsia="Times New Roman" w:hAnsi="Arial" w:cs="Arial"/>
          <w:color w:val="000000"/>
          <w:sz w:val="18"/>
          <w:szCs w:val="18"/>
        </w:rPr>
        <w:t>dana</w:t>
      </w:r>
      <w:proofErr w:type="gramEnd"/>
      <w:r w:rsidRPr="00396779">
        <w:rPr>
          <w:rFonts w:ascii="Arial" w:eastAsia="Times New Roman" w:hAnsi="Arial" w:cs="Arial"/>
          <w:color w:val="000000"/>
          <w:sz w:val="18"/>
          <w:szCs w:val="18"/>
        </w:rPr>
        <w:t xml:space="preserve"> od dana objavljivanja konačnih rezultata izbora.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7" w:name="str_100"/>
      <w:bookmarkEnd w:id="187"/>
      <w:r w:rsidRPr="00396779">
        <w:rPr>
          <w:rFonts w:ascii="Arial" w:eastAsia="Times New Roman" w:hAnsi="Arial" w:cs="Arial"/>
          <w:b/>
          <w:bCs/>
          <w:color w:val="000000"/>
          <w:sz w:val="20"/>
          <w:szCs w:val="20"/>
        </w:rPr>
        <w:t>Predsjednik i potpredsjednik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88" w:name="clan_89"/>
      <w:bookmarkEnd w:id="188"/>
      <w:r w:rsidRPr="00396779">
        <w:rPr>
          <w:rFonts w:ascii="Arial" w:eastAsia="Times New Roman" w:hAnsi="Arial" w:cs="Arial"/>
          <w:b/>
          <w:bCs/>
          <w:color w:val="000000"/>
          <w:sz w:val="20"/>
          <w:szCs w:val="20"/>
        </w:rPr>
        <w:t>Član 89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ima predsjednika i jednog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više potpredsjednika, koje bira iz svog sastava na vrijeme od četiri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Skupštine predstavlja Skupštinu, saziva Skupštinu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sjednice i predsjedava im, stara se o primjeni poslovnika Skupštine, raspisuje izbore za predsjednika Crne Gore i vrši druge poslove utvrđene Ustavom, zakonom i poslovnikom Skupštine.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Potpredsjednik zamjenjuje predsjednika Skupštine u vršenju poslova kada je on spriječen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kada mu on povjeri da ga zamjenjuje.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89" w:name="str_101"/>
      <w:bookmarkEnd w:id="189"/>
      <w:r w:rsidRPr="00396779">
        <w:rPr>
          <w:rFonts w:ascii="Arial" w:eastAsia="Times New Roman" w:hAnsi="Arial" w:cs="Arial"/>
          <w:b/>
          <w:bCs/>
          <w:color w:val="000000"/>
          <w:sz w:val="20"/>
          <w:szCs w:val="20"/>
        </w:rPr>
        <w:t>Zasijedanje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0" w:name="clan_90"/>
      <w:bookmarkEnd w:id="190"/>
      <w:r w:rsidRPr="00396779">
        <w:rPr>
          <w:rFonts w:ascii="Arial" w:eastAsia="Times New Roman" w:hAnsi="Arial" w:cs="Arial"/>
          <w:b/>
          <w:bCs/>
          <w:color w:val="000000"/>
          <w:sz w:val="20"/>
          <w:szCs w:val="20"/>
        </w:rPr>
        <w:lastRenderedPageBreak/>
        <w:t>Član 90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radi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redovnim i vanrednim zasijedanjima.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Redovno zasijedanje održava se dva puta godišnje.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Prvo redovno zasijedanje počinje prvog radnog </w:t>
      </w:r>
      <w:proofErr w:type="gramStart"/>
      <w:r w:rsidRPr="00396779">
        <w:rPr>
          <w:rFonts w:ascii="Arial" w:eastAsia="Times New Roman" w:hAnsi="Arial" w:cs="Arial"/>
          <w:color w:val="000000"/>
          <w:sz w:val="18"/>
          <w:szCs w:val="18"/>
        </w:rPr>
        <w:t>dana</w:t>
      </w:r>
      <w:proofErr w:type="gramEnd"/>
      <w:r w:rsidRPr="00396779">
        <w:rPr>
          <w:rFonts w:ascii="Arial" w:eastAsia="Times New Roman" w:hAnsi="Arial" w:cs="Arial"/>
          <w:color w:val="000000"/>
          <w:sz w:val="18"/>
          <w:szCs w:val="18"/>
        </w:rPr>
        <w:t xml:space="preserve"> u martu i traje do kraja jula, a drugo prvog radnog dana u oktobru i traje do kraja decembra.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Vanredno zasijedanje saziva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zahtjev predsjednika Crne Gore, Vlade ili najmanje trećine ukupnog broja poslanika.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91" w:name="str_102"/>
      <w:bookmarkEnd w:id="191"/>
      <w:r w:rsidRPr="00396779">
        <w:rPr>
          <w:rFonts w:ascii="Arial" w:eastAsia="Times New Roman" w:hAnsi="Arial" w:cs="Arial"/>
          <w:b/>
          <w:bCs/>
          <w:color w:val="000000"/>
          <w:sz w:val="20"/>
          <w:szCs w:val="20"/>
        </w:rPr>
        <w:t>Odlučivanje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2" w:name="clan_91"/>
      <w:bookmarkEnd w:id="192"/>
      <w:r w:rsidRPr="00396779">
        <w:rPr>
          <w:rFonts w:ascii="Arial" w:eastAsia="Times New Roman" w:hAnsi="Arial" w:cs="Arial"/>
          <w:b/>
          <w:bCs/>
          <w:color w:val="000000"/>
          <w:sz w:val="20"/>
          <w:szCs w:val="20"/>
        </w:rPr>
        <w:t>Član 91</w:t>
      </w:r>
      <w:r w:rsidRPr="00396779">
        <w:rPr>
          <w:rFonts w:ascii="Arial" w:eastAsia="Times New Roman" w:hAnsi="Arial" w:cs="Arial"/>
          <w:b/>
          <w:bCs/>
          <w:color w:val="000000"/>
          <w:sz w:val="15"/>
          <w:szCs w:val="15"/>
          <w:vertAlign w:val="superscript"/>
        </w:rPr>
        <w:t>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odlučuje većinom glasova prisutnih poslanika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sjednici kojoj prisustvuje više od polovine svih poslanika, ako Ustavom nije drukčije određeno.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Većinom glasova svih poslanika Skupština donosi zakone kojima se uređuju: način ostvarivanja sloboda i prava građana, crnogorsko državljanstvo, referendum, materijalne obaveze građana, državni simboli i upotreba i korišćenje državnih simbola, odbrana i bezbjednost, vojska, osnivanje, spajanje i ukidanje opština; proglašava ratno i vanredno stanje; donosi prostorni plan; donosi poslovnik Skupštine; odlučuje o raspisivanju državnog referenduma; odlučuje o skraćenju mandata; odlučuje o razrješenju predsjednika Crne Gore; bira i razrješava predsjednika i članove Vlade i odlučuje o povjerenju Vladi; imenuje i razrješava zaštitnika ljudskih prava i sloboda.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 odlučuje dvotrećinskom većinom glasova svih poslanika o zakonima kojima se uređuje izborni sistem i imovinska prava stranaca.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prvom glasanju dvotrećinskom većinom i u drugom glasanju većinom svih poslanika najranije nakon tri mjeseca, Skupština odlučuje o zakonima kojima se uređuje način ostvarivanja stečenih manjinskih prava i upotreba jedinica Vojske u međunarodnim snagama.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prvom glasanju dvotrećinskom većinom i u drugom glasanju tropetinskom većinom svih poslanika najranije nakon mjesec </w:t>
      </w:r>
      <w:proofErr w:type="gramStart"/>
      <w:r w:rsidRPr="00396779">
        <w:rPr>
          <w:rFonts w:ascii="Arial" w:eastAsia="Times New Roman" w:hAnsi="Arial" w:cs="Arial"/>
          <w:color w:val="000000"/>
          <w:sz w:val="18"/>
          <w:szCs w:val="18"/>
        </w:rPr>
        <w:t>dana</w:t>
      </w:r>
      <w:proofErr w:type="gramEnd"/>
      <w:r w:rsidRPr="00396779">
        <w:rPr>
          <w:rFonts w:ascii="Arial" w:eastAsia="Times New Roman" w:hAnsi="Arial" w:cs="Arial"/>
          <w:color w:val="000000"/>
          <w:sz w:val="18"/>
          <w:szCs w:val="18"/>
        </w:rPr>
        <w:t>, Skupština bira i razrješava sudije Ustavnog suda, vrhovnog državnog tužioca i četiri člana Sudskog savjeta iz reda uglednih pravnika.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prvom glasanju Skupština bira vrhovnog državnog tužioca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Tužilačkog savjeta. Ako predloženi kandidat ne dobije potrebnu većinu, Skupština u drugom glasanju bira vrhovnog državnog tužioca iz reda svih kandidata koji ispunjavaju zakonske uslove.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93" w:name="str_103"/>
      <w:bookmarkEnd w:id="193"/>
      <w:r w:rsidRPr="00396779">
        <w:rPr>
          <w:rFonts w:ascii="Arial" w:eastAsia="Times New Roman" w:hAnsi="Arial" w:cs="Arial"/>
          <w:b/>
          <w:bCs/>
          <w:color w:val="000000"/>
          <w:sz w:val="20"/>
          <w:szCs w:val="20"/>
        </w:rPr>
        <w:t>Raspuštanje Skupštine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4" w:name="clan_92"/>
      <w:bookmarkEnd w:id="194"/>
      <w:r w:rsidRPr="00396779">
        <w:rPr>
          <w:rFonts w:ascii="Arial" w:eastAsia="Times New Roman" w:hAnsi="Arial" w:cs="Arial"/>
          <w:b/>
          <w:bCs/>
          <w:color w:val="000000"/>
          <w:sz w:val="20"/>
          <w:szCs w:val="20"/>
        </w:rPr>
        <w:t>Član 92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se raspušta, ako ne izabere Vladu u roku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90 dana od dana kada predsjednik Crne Gore prvi put predloži mandatara.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Ako Skupština duže vrijeme ne obavlja nadležnosti utvrđene Ustavom, Vlada može, pošto sasluša mišljenje predsjednika Skupštine i predsjednika klubova poslanika u Skupštini, raspustiti Skupštinu.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 se raspušta ukazom predsjednika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se ne može raspustiti za vrijeme ratnog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vanrednog stanja, ako je pokrenut postupak glasanja o nepovjerenju Vladi, kao ni u prva tri mjeseca od konstituisanja i tri mjeseca prije isteka mandata.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Crne Gore raspisuje izbore prvog narednog </w:t>
      </w:r>
      <w:proofErr w:type="gramStart"/>
      <w:r w:rsidRPr="00396779">
        <w:rPr>
          <w:rFonts w:ascii="Arial" w:eastAsia="Times New Roman" w:hAnsi="Arial" w:cs="Arial"/>
          <w:color w:val="000000"/>
          <w:sz w:val="18"/>
          <w:szCs w:val="18"/>
        </w:rPr>
        <w:t>dana</w:t>
      </w:r>
      <w:proofErr w:type="gramEnd"/>
      <w:r w:rsidRPr="00396779">
        <w:rPr>
          <w:rFonts w:ascii="Arial" w:eastAsia="Times New Roman" w:hAnsi="Arial" w:cs="Arial"/>
          <w:color w:val="000000"/>
          <w:sz w:val="18"/>
          <w:szCs w:val="18"/>
        </w:rPr>
        <w:t xml:space="preserve"> po raspuštanju Skupštine.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95" w:name="str_104"/>
      <w:bookmarkEnd w:id="195"/>
      <w:r w:rsidRPr="00396779">
        <w:rPr>
          <w:rFonts w:ascii="Arial" w:eastAsia="Times New Roman" w:hAnsi="Arial" w:cs="Arial"/>
          <w:b/>
          <w:bCs/>
          <w:color w:val="000000"/>
          <w:sz w:val="20"/>
          <w:szCs w:val="20"/>
        </w:rPr>
        <w:t>Predlaganje zakona i drugih akata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6" w:name="clan_93"/>
      <w:bookmarkEnd w:id="196"/>
      <w:r w:rsidRPr="00396779">
        <w:rPr>
          <w:rFonts w:ascii="Arial" w:eastAsia="Times New Roman" w:hAnsi="Arial" w:cs="Arial"/>
          <w:b/>
          <w:bCs/>
          <w:color w:val="000000"/>
          <w:sz w:val="20"/>
          <w:szCs w:val="20"/>
        </w:rPr>
        <w:t>Član 93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Pravo predlaganja zakona i drugih akata imaju Vlada i poslanik.</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Pravo predlaganja zakona ima i šest hiljada birača, preko poslanika koga ovlaste. Predlog za raspisivanje državnog referenduma mogu podnijeti: najmanje 25 poslanika, predsjednik Crne Gore, Vlada ili najmanje 10% građana koji imaju biračko pravo.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197" w:name="str_105"/>
      <w:bookmarkEnd w:id="197"/>
      <w:r w:rsidRPr="00396779">
        <w:rPr>
          <w:rFonts w:ascii="Arial" w:eastAsia="Times New Roman" w:hAnsi="Arial" w:cs="Arial"/>
          <w:b/>
          <w:bCs/>
          <w:color w:val="000000"/>
          <w:sz w:val="20"/>
          <w:szCs w:val="20"/>
        </w:rPr>
        <w:t>Proglašavanje zakona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198" w:name="clan_94"/>
      <w:bookmarkEnd w:id="198"/>
      <w:r w:rsidRPr="00396779">
        <w:rPr>
          <w:rFonts w:ascii="Arial" w:eastAsia="Times New Roman" w:hAnsi="Arial" w:cs="Arial"/>
          <w:b/>
          <w:bCs/>
          <w:color w:val="000000"/>
          <w:sz w:val="20"/>
          <w:szCs w:val="20"/>
        </w:rPr>
        <w:t>Član 94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Predsjednik Crne Gore je dužan da proglasi zakon u roku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sedam dana od dana usvajanja zakona, odnosno u roku od tri dana ako je zakon usvojen po hitnom postupku ili da zakon vrati Skupštini na ponovno odlučivanje.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Crne Gore dužan je da proglasi ponovno izglasani zakon.</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199" w:name="str_106"/>
      <w:bookmarkEnd w:id="199"/>
      <w:r w:rsidRPr="00396779">
        <w:rPr>
          <w:rFonts w:ascii="Arial" w:eastAsia="Times New Roman" w:hAnsi="Arial" w:cs="Arial"/>
          <w:b/>
          <w:bCs/>
          <w:color w:val="000000"/>
          <w:sz w:val="23"/>
          <w:szCs w:val="23"/>
        </w:rPr>
        <w:t>2. PREDSJEDNIK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0" w:name="str_107"/>
      <w:bookmarkEnd w:id="200"/>
      <w:r w:rsidRPr="00396779">
        <w:rPr>
          <w:rFonts w:ascii="Arial" w:eastAsia="Times New Roman" w:hAnsi="Arial" w:cs="Arial"/>
          <w:b/>
          <w:bCs/>
          <w:color w:val="000000"/>
          <w:sz w:val="20"/>
          <w:szCs w:val="20"/>
        </w:rPr>
        <w:t>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01" w:name="clan_95"/>
      <w:bookmarkEnd w:id="201"/>
      <w:r w:rsidRPr="00396779">
        <w:rPr>
          <w:rFonts w:ascii="Arial" w:eastAsia="Times New Roman" w:hAnsi="Arial" w:cs="Arial"/>
          <w:b/>
          <w:bCs/>
          <w:color w:val="000000"/>
          <w:sz w:val="20"/>
          <w:szCs w:val="20"/>
        </w:rPr>
        <w:t>Član 95</w:t>
      </w:r>
      <w:r w:rsidRPr="00396779">
        <w:rPr>
          <w:rFonts w:ascii="Arial" w:eastAsia="Times New Roman" w:hAnsi="Arial" w:cs="Arial"/>
          <w:b/>
          <w:bCs/>
          <w:color w:val="000000"/>
          <w:sz w:val="15"/>
          <w:szCs w:val="15"/>
          <w:vertAlign w:val="superscript"/>
        </w:rPr>
        <w:t>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predstavlja</w:t>
      </w:r>
      <w:proofErr w:type="gramEnd"/>
      <w:r w:rsidRPr="00396779">
        <w:rPr>
          <w:rFonts w:ascii="Arial" w:eastAsia="Times New Roman" w:hAnsi="Arial" w:cs="Arial"/>
          <w:color w:val="000000"/>
          <w:sz w:val="18"/>
          <w:szCs w:val="18"/>
        </w:rPr>
        <w:t xml:space="preserve"> Crnu Goru u zemlji i inostranstvu;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komanduje</w:t>
      </w:r>
      <w:proofErr w:type="gramEnd"/>
      <w:r w:rsidRPr="00396779">
        <w:rPr>
          <w:rFonts w:ascii="Arial" w:eastAsia="Times New Roman" w:hAnsi="Arial" w:cs="Arial"/>
          <w:color w:val="000000"/>
          <w:sz w:val="18"/>
          <w:szCs w:val="18"/>
        </w:rPr>
        <w:t xml:space="preserve"> Vojskom na osnovu odluka Savjeta za odbranu i bezbjednost;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ukazom</w:t>
      </w:r>
      <w:proofErr w:type="gramEnd"/>
      <w:r w:rsidRPr="00396779">
        <w:rPr>
          <w:rFonts w:ascii="Arial" w:eastAsia="Times New Roman" w:hAnsi="Arial" w:cs="Arial"/>
          <w:color w:val="000000"/>
          <w:sz w:val="18"/>
          <w:szCs w:val="18"/>
        </w:rPr>
        <w:t xml:space="preserve"> proglašava zakone;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raspisuje</w:t>
      </w:r>
      <w:proofErr w:type="gramEnd"/>
      <w:r w:rsidRPr="00396779">
        <w:rPr>
          <w:rFonts w:ascii="Arial" w:eastAsia="Times New Roman" w:hAnsi="Arial" w:cs="Arial"/>
          <w:color w:val="000000"/>
          <w:sz w:val="18"/>
          <w:szCs w:val="18"/>
        </w:rPr>
        <w:t xml:space="preserve"> izbore za Skupštinu;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Skupštini: mandatara za sastav Vlade, nakon obavljenog razgovora sa predstavnicima političkih partija zastupljenih u Skupštini; dvoje sudija Ustavnog suda i zaštitnika ljudskih prava i sloboda;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postavlja</w:t>
      </w:r>
      <w:proofErr w:type="gramEnd"/>
      <w:r w:rsidRPr="00396779">
        <w:rPr>
          <w:rFonts w:ascii="Arial" w:eastAsia="Times New Roman" w:hAnsi="Arial" w:cs="Arial"/>
          <w:color w:val="000000"/>
          <w:sz w:val="18"/>
          <w:szCs w:val="18"/>
        </w:rPr>
        <w:t xml:space="preserve"> i opoziva ambasadore i šefove drugih diplomatskih predstavništava Crne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Gore u inostranstvu,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Vlade i uz mišljenje odbora Skupštine nadležnog za međunarodne odnose;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prima</w:t>
      </w:r>
      <w:proofErr w:type="gramEnd"/>
      <w:r w:rsidRPr="00396779">
        <w:rPr>
          <w:rFonts w:ascii="Arial" w:eastAsia="Times New Roman" w:hAnsi="Arial" w:cs="Arial"/>
          <w:color w:val="000000"/>
          <w:sz w:val="18"/>
          <w:szCs w:val="18"/>
        </w:rPr>
        <w:t xml:space="preserve"> akreditivna i opozivna pisma stranih diplomatskih predstavnika;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dodjeljuje</w:t>
      </w:r>
      <w:proofErr w:type="gramEnd"/>
      <w:r w:rsidRPr="00396779">
        <w:rPr>
          <w:rFonts w:ascii="Arial" w:eastAsia="Times New Roman" w:hAnsi="Arial" w:cs="Arial"/>
          <w:color w:val="000000"/>
          <w:sz w:val="18"/>
          <w:szCs w:val="18"/>
        </w:rPr>
        <w:t xml:space="preserve"> odlikovanja i priznanja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daje</w:t>
      </w:r>
      <w:proofErr w:type="gramEnd"/>
      <w:r w:rsidRPr="00396779">
        <w:rPr>
          <w:rFonts w:ascii="Arial" w:eastAsia="Times New Roman" w:hAnsi="Arial" w:cs="Arial"/>
          <w:color w:val="000000"/>
          <w:sz w:val="18"/>
          <w:szCs w:val="18"/>
        </w:rPr>
        <w:t xml:space="preserve"> pomilovanja;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10)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Ustavom ili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2" w:name="str_108"/>
      <w:bookmarkEnd w:id="202"/>
      <w:r w:rsidRPr="00396779">
        <w:rPr>
          <w:rFonts w:ascii="Arial" w:eastAsia="Times New Roman" w:hAnsi="Arial" w:cs="Arial"/>
          <w:b/>
          <w:bCs/>
          <w:color w:val="000000"/>
          <w:sz w:val="20"/>
          <w:szCs w:val="20"/>
        </w:rPr>
        <w:t>Izbor</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03" w:name="clan_96"/>
      <w:bookmarkEnd w:id="203"/>
      <w:r w:rsidRPr="00396779">
        <w:rPr>
          <w:rFonts w:ascii="Arial" w:eastAsia="Times New Roman" w:hAnsi="Arial" w:cs="Arial"/>
          <w:b/>
          <w:bCs/>
          <w:color w:val="000000"/>
          <w:sz w:val="20"/>
          <w:szCs w:val="20"/>
        </w:rPr>
        <w:t>Član 96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Crne Gore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opšteg i jednakog biračkog prava, neposrednim i tajnim glasanjem.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 predsjednika Crne Gore može biti biran crnogorski državljanin koji ima prebivalište u Crnoj Gori najmanje 10 godina u posljednjih 15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Izbor za predsjednika Crne Gore raspisuje predsjednik Skupštine.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4" w:name="str_109"/>
      <w:bookmarkEnd w:id="204"/>
      <w:r w:rsidRPr="00396779">
        <w:rPr>
          <w:rFonts w:ascii="Arial" w:eastAsia="Times New Roman" w:hAnsi="Arial" w:cs="Arial"/>
          <w:b/>
          <w:bCs/>
          <w:color w:val="000000"/>
          <w:sz w:val="20"/>
          <w:szCs w:val="20"/>
        </w:rPr>
        <w:t>Mandat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05" w:name="clan_97"/>
      <w:bookmarkEnd w:id="205"/>
      <w:r w:rsidRPr="00396779">
        <w:rPr>
          <w:rFonts w:ascii="Arial" w:eastAsia="Times New Roman" w:hAnsi="Arial" w:cs="Arial"/>
          <w:b/>
          <w:bCs/>
          <w:color w:val="000000"/>
          <w:sz w:val="20"/>
          <w:szCs w:val="20"/>
        </w:rPr>
        <w:t>Član 97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Crne Gore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pet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Isto lice može biti predsjednik Crne Gore najviše dva puta.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Crne Gore stupa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dužnost danom polaganja zakletve pred poslanicima u Skupštini.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mandat predsjednika ističe za vrijeme ratnog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vanrednog stanja, mandat se produžava najduže 90 dana po prestanku okolnosti koje su izazvale to stanje.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Crne Gore ne može obavljati drugu javnu funkciju.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6" w:name="str_110"/>
      <w:bookmarkEnd w:id="206"/>
      <w:r w:rsidRPr="00396779">
        <w:rPr>
          <w:rFonts w:ascii="Arial" w:eastAsia="Times New Roman" w:hAnsi="Arial" w:cs="Arial"/>
          <w:b/>
          <w:bCs/>
          <w:color w:val="000000"/>
          <w:sz w:val="20"/>
          <w:szCs w:val="20"/>
        </w:rPr>
        <w:t>Prestanak mandata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07" w:name="clan_98"/>
      <w:bookmarkEnd w:id="207"/>
      <w:r w:rsidRPr="00396779">
        <w:rPr>
          <w:rFonts w:ascii="Arial" w:eastAsia="Times New Roman" w:hAnsi="Arial" w:cs="Arial"/>
          <w:b/>
          <w:bCs/>
          <w:color w:val="000000"/>
          <w:sz w:val="20"/>
          <w:szCs w:val="20"/>
        </w:rPr>
        <w:t>Član 98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Mandat predsjednika Crne Gore prestaje istekom vremena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koje je biran, ostavkom, ako je trajno spriječen da vrši dužnost predsjednika i razrješenjem.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odgovara za povredu Ustava.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Postupak za utvrđivanje da li je predsjednik Crne Gore povrijedio Ustav može pokrenuti Skupština,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najmanje 25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Predlog za pokretanje postupka Skupština dostavlja predsjedniku Crne Gore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izjašnjenje.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Odluku o postojanju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nepostojanju povrede Ustava donosi Ustavni sud i bez odlaganja je objavljuje i dostavlja Skupštini i predsjedniku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Predsjednika Crne Gore Skupština može razriješiti kada Ustavni sud utvrdi da je povrijedio Ustav.</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08" w:name="str_111"/>
      <w:bookmarkEnd w:id="208"/>
      <w:r w:rsidRPr="00396779">
        <w:rPr>
          <w:rFonts w:ascii="Arial" w:eastAsia="Times New Roman" w:hAnsi="Arial" w:cs="Arial"/>
          <w:b/>
          <w:bCs/>
          <w:color w:val="000000"/>
          <w:sz w:val="20"/>
          <w:szCs w:val="20"/>
        </w:rPr>
        <w:lastRenderedPageBreak/>
        <w:t xml:space="preserve">Vršenje funkcije u slučaju spriječenosti </w:t>
      </w:r>
      <w:proofErr w:type="gramStart"/>
      <w:r w:rsidRPr="00396779">
        <w:rPr>
          <w:rFonts w:ascii="Arial" w:eastAsia="Times New Roman" w:hAnsi="Arial" w:cs="Arial"/>
          <w:b/>
          <w:bCs/>
          <w:color w:val="000000"/>
          <w:sz w:val="20"/>
          <w:szCs w:val="20"/>
        </w:rPr>
        <w:t>ili</w:t>
      </w:r>
      <w:proofErr w:type="gramEnd"/>
      <w:r w:rsidRPr="00396779">
        <w:rPr>
          <w:rFonts w:ascii="Arial" w:eastAsia="Times New Roman" w:hAnsi="Arial" w:cs="Arial"/>
          <w:b/>
          <w:bCs/>
          <w:color w:val="000000"/>
          <w:sz w:val="20"/>
          <w:szCs w:val="20"/>
        </w:rPr>
        <w:t xml:space="preserve"> prestanka mandata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09" w:name="clan_99"/>
      <w:bookmarkEnd w:id="209"/>
      <w:r w:rsidRPr="00396779">
        <w:rPr>
          <w:rFonts w:ascii="Arial" w:eastAsia="Times New Roman" w:hAnsi="Arial" w:cs="Arial"/>
          <w:b/>
          <w:bCs/>
          <w:color w:val="000000"/>
          <w:sz w:val="20"/>
          <w:szCs w:val="20"/>
        </w:rPr>
        <w:t>Član 99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slučaju prestanka mandata predsjednika Crne Gore, do izbora novog predsjednika, kao i u slučaju privremene spriječenosti predsjednika da obavlja funkciju, tu funkciju obavlja predsjednik Skupštine.</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210" w:name="str_112"/>
      <w:bookmarkEnd w:id="210"/>
      <w:r w:rsidRPr="00396779">
        <w:rPr>
          <w:rFonts w:ascii="Arial" w:eastAsia="Times New Roman" w:hAnsi="Arial" w:cs="Arial"/>
          <w:b/>
          <w:bCs/>
          <w:color w:val="000000"/>
          <w:sz w:val="23"/>
          <w:szCs w:val="23"/>
        </w:rPr>
        <w:t>3. VLADA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11" w:name="str_113"/>
      <w:bookmarkEnd w:id="211"/>
      <w:r w:rsidRPr="00396779">
        <w:rPr>
          <w:rFonts w:ascii="Arial" w:eastAsia="Times New Roman" w:hAnsi="Arial" w:cs="Arial"/>
          <w:b/>
          <w:bCs/>
          <w:color w:val="000000"/>
          <w:sz w:val="20"/>
          <w:szCs w:val="20"/>
        </w:rPr>
        <w:t>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12" w:name="clan_100"/>
      <w:bookmarkEnd w:id="212"/>
      <w:r w:rsidRPr="00396779">
        <w:rPr>
          <w:rFonts w:ascii="Arial" w:eastAsia="Times New Roman" w:hAnsi="Arial" w:cs="Arial"/>
          <w:b/>
          <w:bCs/>
          <w:color w:val="000000"/>
          <w:sz w:val="20"/>
          <w:szCs w:val="20"/>
        </w:rPr>
        <w:t>Član 100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Vlada: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vodi</w:t>
      </w:r>
      <w:proofErr w:type="gramEnd"/>
      <w:r w:rsidRPr="00396779">
        <w:rPr>
          <w:rFonts w:ascii="Arial" w:eastAsia="Times New Roman" w:hAnsi="Arial" w:cs="Arial"/>
          <w:color w:val="000000"/>
          <w:sz w:val="18"/>
          <w:szCs w:val="18"/>
        </w:rPr>
        <w:t xml:space="preserve"> unutrašnju i vanjsku politiku Crne Gore ;</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izvršava</w:t>
      </w:r>
      <w:proofErr w:type="gramEnd"/>
      <w:r w:rsidRPr="00396779">
        <w:rPr>
          <w:rFonts w:ascii="Arial" w:eastAsia="Times New Roman" w:hAnsi="Arial" w:cs="Arial"/>
          <w:color w:val="000000"/>
          <w:sz w:val="18"/>
          <w:szCs w:val="18"/>
        </w:rPr>
        <w:t xml:space="preserve"> zakone, druge propise i opšte akte;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uredbe, odluke i druge akte za izvršavanje zakona;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zaključuje</w:t>
      </w:r>
      <w:proofErr w:type="gramEnd"/>
      <w:r w:rsidRPr="00396779">
        <w:rPr>
          <w:rFonts w:ascii="Arial" w:eastAsia="Times New Roman" w:hAnsi="Arial" w:cs="Arial"/>
          <w:color w:val="000000"/>
          <w:sz w:val="18"/>
          <w:szCs w:val="18"/>
        </w:rPr>
        <w:t xml:space="preserve"> međunarodne ugovore;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plan razvoja i prostorni plan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budžet i završni račun budžeta;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strategiju nacionalne bezbjednosti i strategiju odbrane;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odlučuje</w:t>
      </w:r>
      <w:proofErr w:type="gramEnd"/>
      <w:r w:rsidRPr="00396779">
        <w:rPr>
          <w:rFonts w:ascii="Arial" w:eastAsia="Times New Roman" w:hAnsi="Arial" w:cs="Arial"/>
          <w:color w:val="000000"/>
          <w:sz w:val="18"/>
          <w:szCs w:val="18"/>
        </w:rPr>
        <w:t xml:space="preserve"> o priznavanju država i uspostavljanju diplomatskih i konzularnih odnosa sa drugim državama;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ambasadore i šefove drugih diplomatskih predstavništava Crne Gore u inostranstvu;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10)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Ustavom ili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13" w:name="str_114"/>
      <w:bookmarkEnd w:id="213"/>
      <w:r w:rsidRPr="00396779">
        <w:rPr>
          <w:rFonts w:ascii="Arial" w:eastAsia="Times New Roman" w:hAnsi="Arial" w:cs="Arial"/>
          <w:b/>
          <w:bCs/>
          <w:color w:val="000000"/>
          <w:sz w:val="20"/>
          <w:szCs w:val="20"/>
        </w:rPr>
        <w:t xml:space="preserve">Uredbe </w:t>
      </w:r>
      <w:proofErr w:type="gramStart"/>
      <w:r w:rsidRPr="00396779">
        <w:rPr>
          <w:rFonts w:ascii="Arial" w:eastAsia="Times New Roman" w:hAnsi="Arial" w:cs="Arial"/>
          <w:b/>
          <w:bCs/>
          <w:color w:val="000000"/>
          <w:sz w:val="20"/>
          <w:szCs w:val="20"/>
        </w:rPr>
        <w:t>sa</w:t>
      </w:r>
      <w:proofErr w:type="gramEnd"/>
      <w:r w:rsidRPr="00396779">
        <w:rPr>
          <w:rFonts w:ascii="Arial" w:eastAsia="Times New Roman" w:hAnsi="Arial" w:cs="Arial"/>
          <w:b/>
          <w:bCs/>
          <w:color w:val="000000"/>
          <w:sz w:val="20"/>
          <w:szCs w:val="20"/>
        </w:rPr>
        <w:t xml:space="preserve"> zakonskom snagom</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14" w:name="clan_101"/>
      <w:bookmarkEnd w:id="214"/>
      <w:r w:rsidRPr="00396779">
        <w:rPr>
          <w:rFonts w:ascii="Arial" w:eastAsia="Times New Roman" w:hAnsi="Arial" w:cs="Arial"/>
          <w:b/>
          <w:bCs/>
          <w:color w:val="000000"/>
          <w:sz w:val="20"/>
          <w:szCs w:val="20"/>
        </w:rPr>
        <w:t>Član 101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Vlada može, za vrijeme ratnog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vanrednog stanja, donositi uredbe sa zakonskom snagom, ako Skupština nije u mogućnosti da se sastane.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Vlada je dužna da uredbe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zakonskom snagom podnese Skupštini na potvrđivanje čim Skupština bude u mogućnosti da se sastane.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15" w:name="str_115"/>
      <w:bookmarkEnd w:id="215"/>
      <w:r w:rsidRPr="00396779">
        <w:rPr>
          <w:rFonts w:ascii="Arial" w:eastAsia="Times New Roman" w:hAnsi="Arial" w:cs="Arial"/>
          <w:b/>
          <w:bCs/>
          <w:color w:val="000000"/>
          <w:sz w:val="20"/>
          <w:szCs w:val="20"/>
        </w:rPr>
        <w:t>Sastav Vlade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16" w:name="clan_102"/>
      <w:bookmarkEnd w:id="216"/>
      <w:r w:rsidRPr="00396779">
        <w:rPr>
          <w:rFonts w:ascii="Arial" w:eastAsia="Times New Roman" w:hAnsi="Arial" w:cs="Arial"/>
          <w:b/>
          <w:bCs/>
          <w:color w:val="000000"/>
          <w:sz w:val="20"/>
          <w:szCs w:val="20"/>
        </w:rPr>
        <w:t>Član 102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Vladu čine predsjednik, jedan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više potpredsjednika i ministri. Predsjednik Vlade predstavlja Vladu i rukovodi njenim </w:t>
      </w:r>
      <w:proofErr w:type="gramStart"/>
      <w:r w:rsidRPr="00396779">
        <w:rPr>
          <w:rFonts w:ascii="Arial" w:eastAsia="Times New Roman" w:hAnsi="Arial" w:cs="Arial"/>
          <w:color w:val="000000"/>
          <w:sz w:val="18"/>
          <w:szCs w:val="18"/>
        </w:rPr>
        <w:t>radom</w:t>
      </w:r>
      <w:proofErr w:type="gramEnd"/>
      <w:r w:rsidRPr="00396779">
        <w:rPr>
          <w:rFonts w:ascii="Arial" w:eastAsia="Times New Roman" w:hAnsi="Arial" w:cs="Arial"/>
          <w:color w:val="000000"/>
          <w:sz w:val="18"/>
          <w:szCs w:val="18"/>
        </w:rPr>
        <w: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17" w:name="str_116"/>
      <w:bookmarkEnd w:id="217"/>
      <w:r w:rsidRPr="00396779">
        <w:rPr>
          <w:rFonts w:ascii="Arial" w:eastAsia="Times New Roman" w:hAnsi="Arial" w:cs="Arial"/>
          <w:b/>
          <w:bCs/>
          <w:color w:val="000000"/>
          <w:sz w:val="20"/>
          <w:szCs w:val="20"/>
        </w:rPr>
        <w:t>Izbor</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18" w:name="clan_103"/>
      <w:bookmarkEnd w:id="218"/>
      <w:r w:rsidRPr="00396779">
        <w:rPr>
          <w:rFonts w:ascii="Arial" w:eastAsia="Times New Roman" w:hAnsi="Arial" w:cs="Arial"/>
          <w:b/>
          <w:bCs/>
          <w:color w:val="000000"/>
          <w:sz w:val="20"/>
          <w:szCs w:val="20"/>
        </w:rPr>
        <w:t>Član 103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Crne Gore predlaže mandatara u roku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30 dana od dana konstituisanja Skupštine.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Mandatar za sastav Vlade iznosi u Skupštini svoj program i predlaže sastav Vlade. O programu mandatara i predlogu za sastav Vlade Skupština odlučuje istovremeno.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19" w:name="str_117"/>
      <w:bookmarkEnd w:id="219"/>
      <w:r w:rsidRPr="00396779">
        <w:rPr>
          <w:rFonts w:ascii="Arial" w:eastAsia="Times New Roman" w:hAnsi="Arial" w:cs="Arial"/>
          <w:b/>
          <w:bCs/>
          <w:color w:val="000000"/>
          <w:sz w:val="20"/>
          <w:szCs w:val="20"/>
        </w:rPr>
        <w:t>Nespojivost funkcije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20" w:name="clan_104"/>
      <w:bookmarkEnd w:id="220"/>
      <w:r w:rsidRPr="00396779">
        <w:rPr>
          <w:rFonts w:ascii="Arial" w:eastAsia="Times New Roman" w:hAnsi="Arial" w:cs="Arial"/>
          <w:b/>
          <w:bCs/>
          <w:color w:val="000000"/>
          <w:sz w:val="20"/>
          <w:szCs w:val="20"/>
        </w:rPr>
        <w:t>Član 104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Vlade i član Vlade ne može vršiti poslaničku i drugu javnu funkciju, niti profesionalno obavljati drugu djelatnost.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1" w:name="str_118"/>
      <w:bookmarkEnd w:id="221"/>
      <w:r w:rsidRPr="00396779">
        <w:rPr>
          <w:rFonts w:ascii="Arial" w:eastAsia="Times New Roman" w:hAnsi="Arial" w:cs="Arial"/>
          <w:b/>
          <w:bCs/>
          <w:color w:val="000000"/>
          <w:sz w:val="20"/>
          <w:szCs w:val="20"/>
        </w:rPr>
        <w:t>Ostavka i razrješenje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22" w:name="clan_105"/>
      <w:bookmarkEnd w:id="222"/>
      <w:r w:rsidRPr="00396779">
        <w:rPr>
          <w:rFonts w:ascii="Arial" w:eastAsia="Times New Roman" w:hAnsi="Arial" w:cs="Arial"/>
          <w:b/>
          <w:bCs/>
          <w:color w:val="000000"/>
          <w:sz w:val="20"/>
          <w:szCs w:val="20"/>
        </w:rPr>
        <w:t>Član 105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Vlada i član Vlade mogu podnijeti ostavku.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Ostavka predsjednika Vlade smatra se ostavkom Vlade.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Vlade može predložiti Skupštini da razriješi člana Vlade.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3" w:name="str_119"/>
      <w:bookmarkEnd w:id="223"/>
      <w:r w:rsidRPr="00396779">
        <w:rPr>
          <w:rFonts w:ascii="Arial" w:eastAsia="Times New Roman" w:hAnsi="Arial" w:cs="Arial"/>
          <w:b/>
          <w:bCs/>
          <w:color w:val="000000"/>
          <w:sz w:val="20"/>
          <w:szCs w:val="20"/>
        </w:rPr>
        <w:t>Pitanje povjerenja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24" w:name="clan_106"/>
      <w:bookmarkEnd w:id="224"/>
      <w:r w:rsidRPr="00396779">
        <w:rPr>
          <w:rFonts w:ascii="Arial" w:eastAsia="Times New Roman" w:hAnsi="Arial" w:cs="Arial"/>
          <w:b/>
          <w:bCs/>
          <w:color w:val="000000"/>
          <w:sz w:val="20"/>
          <w:szCs w:val="20"/>
        </w:rPr>
        <w:t>Član 106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Vlada može u Skupštini postaviti pitanje svog povjerenja.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5" w:name="str_120"/>
      <w:bookmarkEnd w:id="225"/>
      <w:r w:rsidRPr="00396779">
        <w:rPr>
          <w:rFonts w:ascii="Arial" w:eastAsia="Times New Roman" w:hAnsi="Arial" w:cs="Arial"/>
          <w:b/>
          <w:bCs/>
          <w:color w:val="000000"/>
          <w:sz w:val="20"/>
          <w:szCs w:val="20"/>
        </w:rPr>
        <w:t>Pitanje nepovjerenja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26" w:name="clan_107"/>
      <w:bookmarkEnd w:id="226"/>
      <w:r w:rsidRPr="00396779">
        <w:rPr>
          <w:rFonts w:ascii="Arial" w:eastAsia="Times New Roman" w:hAnsi="Arial" w:cs="Arial"/>
          <w:b/>
          <w:bCs/>
          <w:color w:val="000000"/>
          <w:sz w:val="20"/>
          <w:szCs w:val="20"/>
        </w:rPr>
        <w:t>Član 107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Skupština može izglasati nepovjerenje Vladi.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Predlog da se glasa o nepovjerenju Vladi može podnijeti najmanje 27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je Vlada dobila povjerenje, potpisnici predloga ne mogu podnijeti </w:t>
      </w:r>
      <w:proofErr w:type="gramStart"/>
      <w:r w:rsidRPr="00396779">
        <w:rPr>
          <w:rFonts w:ascii="Arial" w:eastAsia="Times New Roman" w:hAnsi="Arial" w:cs="Arial"/>
          <w:color w:val="000000"/>
          <w:sz w:val="18"/>
          <w:szCs w:val="18"/>
        </w:rPr>
        <w:t>novi</w:t>
      </w:r>
      <w:proofErr w:type="gramEnd"/>
      <w:r w:rsidRPr="00396779">
        <w:rPr>
          <w:rFonts w:ascii="Arial" w:eastAsia="Times New Roman" w:hAnsi="Arial" w:cs="Arial"/>
          <w:color w:val="000000"/>
          <w:sz w:val="18"/>
          <w:szCs w:val="18"/>
        </w:rPr>
        <w:t xml:space="preserve"> predlog za glasanje o nepovjerenju prije isteka roka od 90 dana.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7" w:name="str_121"/>
      <w:bookmarkEnd w:id="227"/>
      <w:r w:rsidRPr="00396779">
        <w:rPr>
          <w:rFonts w:ascii="Arial" w:eastAsia="Times New Roman" w:hAnsi="Arial" w:cs="Arial"/>
          <w:b/>
          <w:bCs/>
          <w:color w:val="000000"/>
          <w:sz w:val="20"/>
          <w:szCs w:val="20"/>
        </w:rPr>
        <w:t>Interpelacija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28" w:name="clan_108"/>
      <w:bookmarkEnd w:id="228"/>
      <w:r w:rsidRPr="00396779">
        <w:rPr>
          <w:rFonts w:ascii="Arial" w:eastAsia="Times New Roman" w:hAnsi="Arial" w:cs="Arial"/>
          <w:b/>
          <w:bCs/>
          <w:color w:val="000000"/>
          <w:sz w:val="20"/>
          <w:szCs w:val="20"/>
        </w:rPr>
        <w:t>Član 108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Interpelaciju za pretresanje određenih pitanja o radu Vlade može podnijeti najmanje 27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Interpelacija se podnosi u pisanom obliku i mora biti obrazložena.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Vlada dostavlja odgovor u roku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30 dana od dana kada je primila interpelaciju.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29" w:name="str_122"/>
      <w:bookmarkEnd w:id="229"/>
      <w:r w:rsidRPr="00396779">
        <w:rPr>
          <w:rFonts w:ascii="Arial" w:eastAsia="Times New Roman" w:hAnsi="Arial" w:cs="Arial"/>
          <w:b/>
          <w:bCs/>
          <w:color w:val="000000"/>
          <w:sz w:val="20"/>
          <w:szCs w:val="20"/>
        </w:rPr>
        <w:t>Parlamentarna istraga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0" w:name="clan_109"/>
      <w:bookmarkEnd w:id="230"/>
      <w:r w:rsidRPr="00396779">
        <w:rPr>
          <w:rFonts w:ascii="Arial" w:eastAsia="Times New Roman" w:hAnsi="Arial" w:cs="Arial"/>
          <w:b/>
          <w:bCs/>
          <w:color w:val="000000"/>
          <w:sz w:val="20"/>
          <w:szCs w:val="20"/>
        </w:rPr>
        <w:t>Član 109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Skupština može,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najmanje 27 poslanika, obrazovati anketni odbor radi prikupljanja informacija i činjenica o događajima koji se odnose na rad državnih organa.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31" w:name="str_123"/>
      <w:bookmarkEnd w:id="231"/>
      <w:r w:rsidRPr="00396779">
        <w:rPr>
          <w:rFonts w:ascii="Arial" w:eastAsia="Times New Roman" w:hAnsi="Arial" w:cs="Arial"/>
          <w:b/>
          <w:bCs/>
          <w:color w:val="000000"/>
          <w:sz w:val="20"/>
          <w:szCs w:val="20"/>
        </w:rPr>
        <w:t>Prestanak mandata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2" w:name="clan_110"/>
      <w:bookmarkEnd w:id="232"/>
      <w:r w:rsidRPr="00396779">
        <w:rPr>
          <w:rFonts w:ascii="Arial" w:eastAsia="Times New Roman" w:hAnsi="Arial" w:cs="Arial"/>
          <w:b/>
          <w:bCs/>
          <w:color w:val="000000"/>
          <w:sz w:val="20"/>
          <w:szCs w:val="20"/>
        </w:rPr>
        <w:t>Član 110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Vladi prestaje mandat: prestankom mandata Skupštine, podnošenjem ostavke, kad izgubi povjerenje i ako ne predloži budžet do 31. </w:t>
      </w:r>
      <w:proofErr w:type="gramStart"/>
      <w:r w:rsidRPr="00396779">
        <w:rPr>
          <w:rFonts w:ascii="Arial" w:eastAsia="Times New Roman" w:hAnsi="Arial" w:cs="Arial"/>
          <w:color w:val="000000"/>
          <w:sz w:val="18"/>
          <w:szCs w:val="18"/>
        </w:rPr>
        <w:t>marta</w:t>
      </w:r>
      <w:proofErr w:type="gramEnd"/>
      <w:r w:rsidRPr="00396779">
        <w:rPr>
          <w:rFonts w:ascii="Arial" w:eastAsia="Times New Roman" w:hAnsi="Arial" w:cs="Arial"/>
          <w:color w:val="000000"/>
          <w:sz w:val="18"/>
          <w:szCs w:val="18"/>
        </w:rPr>
        <w:t xml:space="preserve"> budžetske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Vlada kojoj je prestao mandat nastavlja rad do izbora Vlade u novom sastavu. Vlada kojoj je prestao mandat ne može raspustiti Skupštinu.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33" w:name="str_124"/>
      <w:bookmarkEnd w:id="233"/>
      <w:r w:rsidRPr="00396779">
        <w:rPr>
          <w:rFonts w:ascii="Arial" w:eastAsia="Times New Roman" w:hAnsi="Arial" w:cs="Arial"/>
          <w:b/>
          <w:bCs/>
          <w:color w:val="000000"/>
          <w:sz w:val="20"/>
          <w:szCs w:val="20"/>
        </w:rPr>
        <w:t>Državna uprava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4" w:name="clan_111"/>
      <w:bookmarkEnd w:id="234"/>
      <w:r w:rsidRPr="00396779">
        <w:rPr>
          <w:rFonts w:ascii="Arial" w:eastAsia="Times New Roman" w:hAnsi="Arial" w:cs="Arial"/>
          <w:b/>
          <w:bCs/>
          <w:color w:val="000000"/>
          <w:sz w:val="20"/>
          <w:szCs w:val="20"/>
        </w:rPr>
        <w:t>Član 111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Poslove državne uprave vrše ministarstva i drugi organi uprave.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35" w:name="str_125"/>
      <w:bookmarkEnd w:id="235"/>
      <w:r w:rsidRPr="00396779">
        <w:rPr>
          <w:rFonts w:ascii="Arial" w:eastAsia="Times New Roman" w:hAnsi="Arial" w:cs="Arial"/>
          <w:b/>
          <w:bCs/>
          <w:color w:val="000000"/>
          <w:sz w:val="20"/>
          <w:szCs w:val="20"/>
        </w:rPr>
        <w:t>Prenošenje i povjeravanje poslova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6" w:name="clan_112"/>
      <w:bookmarkEnd w:id="236"/>
      <w:r w:rsidRPr="00396779">
        <w:rPr>
          <w:rFonts w:ascii="Arial" w:eastAsia="Times New Roman" w:hAnsi="Arial" w:cs="Arial"/>
          <w:b/>
          <w:bCs/>
          <w:color w:val="000000"/>
          <w:sz w:val="20"/>
          <w:szCs w:val="20"/>
        </w:rPr>
        <w:t>Član 112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Pojedini poslovi državne uprave mogu se zakonom prenijeti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lokalnu samoupravu ili drugo pravno lice.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Pojedini poslovi državne uprave mogu se propisom Vlade povjeriti lokalnoj samoupravi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drugom pravnom licu.</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237" w:name="str_126"/>
      <w:bookmarkEnd w:id="237"/>
      <w:r w:rsidRPr="00396779">
        <w:rPr>
          <w:rFonts w:ascii="Arial" w:eastAsia="Times New Roman" w:hAnsi="Arial" w:cs="Arial"/>
          <w:b/>
          <w:bCs/>
          <w:color w:val="000000"/>
          <w:sz w:val="23"/>
          <w:szCs w:val="23"/>
        </w:rPr>
        <w:t>4. LOKALNA SAMOUPRAVA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38" w:name="str_127"/>
      <w:bookmarkEnd w:id="238"/>
      <w:r w:rsidRPr="00396779">
        <w:rPr>
          <w:rFonts w:ascii="Arial" w:eastAsia="Times New Roman" w:hAnsi="Arial" w:cs="Arial"/>
          <w:b/>
          <w:bCs/>
          <w:color w:val="000000"/>
          <w:sz w:val="20"/>
          <w:szCs w:val="20"/>
        </w:rPr>
        <w:t>Način odlučivanja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39" w:name="clan_113"/>
      <w:bookmarkEnd w:id="239"/>
      <w:r w:rsidRPr="00396779">
        <w:rPr>
          <w:rFonts w:ascii="Arial" w:eastAsia="Times New Roman" w:hAnsi="Arial" w:cs="Arial"/>
          <w:b/>
          <w:bCs/>
          <w:color w:val="000000"/>
          <w:sz w:val="20"/>
          <w:szCs w:val="20"/>
        </w:rPr>
        <w:lastRenderedPageBreak/>
        <w:t>Član 113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lokalnoj samoupravi odlučuje se neposredno i preko slobodno izabranih predstavnika. Pravo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lokalnu samoupravu obuhvata pravo građana i organa lokalne samouprave da uređuju i upravljaju određenim javnim i drugim poslovima, na osnovu sopstvene odgovornosti i u interesu lokalnog stanovništva.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0" w:name="str_128"/>
      <w:bookmarkEnd w:id="240"/>
      <w:r w:rsidRPr="00396779">
        <w:rPr>
          <w:rFonts w:ascii="Arial" w:eastAsia="Times New Roman" w:hAnsi="Arial" w:cs="Arial"/>
          <w:b/>
          <w:bCs/>
          <w:color w:val="000000"/>
          <w:sz w:val="20"/>
          <w:szCs w:val="20"/>
        </w:rPr>
        <w:t>Oblik lokalne samouprave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41" w:name="clan_114"/>
      <w:bookmarkEnd w:id="241"/>
      <w:r w:rsidRPr="00396779">
        <w:rPr>
          <w:rFonts w:ascii="Arial" w:eastAsia="Times New Roman" w:hAnsi="Arial" w:cs="Arial"/>
          <w:b/>
          <w:bCs/>
          <w:color w:val="000000"/>
          <w:sz w:val="20"/>
          <w:szCs w:val="20"/>
        </w:rPr>
        <w:t>Član 114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Osnovni oblik lokalne samouprave je opština.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Mogu se osnivati i drugi oblici lokalne samouprave.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2" w:name="str_129"/>
      <w:bookmarkEnd w:id="242"/>
      <w:r w:rsidRPr="00396779">
        <w:rPr>
          <w:rFonts w:ascii="Arial" w:eastAsia="Times New Roman" w:hAnsi="Arial" w:cs="Arial"/>
          <w:b/>
          <w:bCs/>
          <w:color w:val="000000"/>
          <w:sz w:val="20"/>
          <w:szCs w:val="20"/>
        </w:rPr>
        <w:t>Opština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43" w:name="clan_115"/>
      <w:bookmarkEnd w:id="243"/>
      <w:r w:rsidRPr="00396779">
        <w:rPr>
          <w:rFonts w:ascii="Arial" w:eastAsia="Times New Roman" w:hAnsi="Arial" w:cs="Arial"/>
          <w:b/>
          <w:bCs/>
          <w:color w:val="000000"/>
          <w:sz w:val="20"/>
          <w:szCs w:val="20"/>
        </w:rPr>
        <w:t>Član 115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Opština ima svojstvo pravnog lica. Opština donosi statut i opšte akte.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Organi opštine su skupština i predsjednik.</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4" w:name="str_130"/>
      <w:bookmarkEnd w:id="244"/>
      <w:r w:rsidRPr="00396779">
        <w:rPr>
          <w:rFonts w:ascii="Arial" w:eastAsia="Times New Roman" w:hAnsi="Arial" w:cs="Arial"/>
          <w:b/>
          <w:bCs/>
          <w:color w:val="000000"/>
          <w:sz w:val="20"/>
          <w:szCs w:val="20"/>
        </w:rPr>
        <w:t>Svojinska ovlašćenja i finansiranje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45" w:name="clan_116"/>
      <w:bookmarkEnd w:id="245"/>
      <w:r w:rsidRPr="00396779">
        <w:rPr>
          <w:rFonts w:ascii="Arial" w:eastAsia="Times New Roman" w:hAnsi="Arial" w:cs="Arial"/>
          <w:b/>
          <w:bCs/>
          <w:color w:val="000000"/>
          <w:sz w:val="20"/>
          <w:szCs w:val="20"/>
        </w:rPr>
        <w:t>Član 116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Opština vrši određena svojinska ovlašćenja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stvarima u državnoj svojini u skladu sa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Opština ima imovinu.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Opština se finansira iz sopstvenih prihoda i sredstava države. Opština ima budžet.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6" w:name="str_131"/>
      <w:bookmarkEnd w:id="246"/>
      <w:r w:rsidRPr="00396779">
        <w:rPr>
          <w:rFonts w:ascii="Arial" w:eastAsia="Times New Roman" w:hAnsi="Arial" w:cs="Arial"/>
          <w:b/>
          <w:bCs/>
          <w:color w:val="000000"/>
          <w:sz w:val="20"/>
          <w:szCs w:val="20"/>
        </w:rPr>
        <w:t>Samostalnost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47" w:name="clan_117"/>
      <w:bookmarkEnd w:id="247"/>
      <w:r w:rsidRPr="00396779">
        <w:rPr>
          <w:rFonts w:ascii="Arial" w:eastAsia="Times New Roman" w:hAnsi="Arial" w:cs="Arial"/>
          <w:b/>
          <w:bCs/>
          <w:color w:val="000000"/>
          <w:sz w:val="20"/>
          <w:szCs w:val="20"/>
        </w:rPr>
        <w:t>Član 117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Opština je samostalna u vršenju svojih nadležnosti.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Vlada može raspustiti skupštinu opštine, odnosno razriješiti predsjednika opštine samo ako skupština opštine, odnosno predsjednik opštine, u vremenu dužem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šest mjeseci, ne vrše svoje nadležnosti.</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248" w:name="str_132"/>
      <w:bookmarkEnd w:id="248"/>
      <w:r w:rsidRPr="00396779">
        <w:rPr>
          <w:rFonts w:ascii="Arial" w:eastAsia="Times New Roman" w:hAnsi="Arial" w:cs="Arial"/>
          <w:b/>
          <w:bCs/>
          <w:color w:val="000000"/>
          <w:sz w:val="23"/>
          <w:szCs w:val="23"/>
        </w:rPr>
        <w:t>5. SUDSTVO</w:t>
      </w:r>
      <w:r w:rsidRPr="00396779">
        <w:rPr>
          <w:rFonts w:ascii="Arial" w:eastAsia="Times New Roman" w:hAnsi="Arial" w:cs="Arial"/>
          <w:b/>
          <w:bCs/>
          <w:color w:val="000000"/>
          <w:sz w:val="15"/>
          <w:szCs w:val="15"/>
          <w:vertAlign w:val="superscript"/>
        </w:rPr>
        <w:t>6)</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49" w:name="str_133"/>
      <w:bookmarkEnd w:id="249"/>
      <w:r w:rsidRPr="00396779">
        <w:rPr>
          <w:rFonts w:ascii="Arial" w:eastAsia="Times New Roman" w:hAnsi="Arial" w:cs="Arial"/>
          <w:b/>
          <w:bCs/>
          <w:color w:val="000000"/>
          <w:sz w:val="20"/>
          <w:szCs w:val="20"/>
        </w:rPr>
        <w:t>Načela sudstva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0" w:name="clan_118"/>
      <w:bookmarkEnd w:id="250"/>
      <w:r w:rsidRPr="00396779">
        <w:rPr>
          <w:rFonts w:ascii="Arial" w:eastAsia="Times New Roman" w:hAnsi="Arial" w:cs="Arial"/>
          <w:b/>
          <w:bCs/>
          <w:color w:val="000000"/>
          <w:sz w:val="20"/>
          <w:szCs w:val="20"/>
        </w:rPr>
        <w:t>Član 118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 je samostalan i nezavisan.</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 sudi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osnovu Ustava, zakona i potvrđenih i objavljenih međunarodnih ugovora. Zabranjeno je osnivanje prijekih i vanrednih sudova.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51" w:name="str_134"/>
      <w:bookmarkEnd w:id="251"/>
      <w:r w:rsidRPr="00396779">
        <w:rPr>
          <w:rFonts w:ascii="Arial" w:eastAsia="Times New Roman" w:hAnsi="Arial" w:cs="Arial"/>
          <w:b/>
          <w:bCs/>
          <w:color w:val="000000"/>
          <w:sz w:val="20"/>
          <w:szCs w:val="20"/>
        </w:rPr>
        <w:t>Sudsko vijeće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2" w:name="clan_119"/>
      <w:bookmarkEnd w:id="252"/>
      <w:r w:rsidRPr="00396779">
        <w:rPr>
          <w:rFonts w:ascii="Arial" w:eastAsia="Times New Roman" w:hAnsi="Arial" w:cs="Arial"/>
          <w:b/>
          <w:bCs/>
          <w:color w:val="000000"/>
          <w:sz w:val="20"/>
          <w:szCs w:val="20"/>
        </w:rPr>
        <w:t>Član 119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 sudi u vijeću, osim kada je zakonom određeno da sudi sudija pojedinac. U suđenju učestvuju i sudije-porotnici, kada je to utvrđeno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53" w:name="str_135"/>
      <w:bookmarkEnd w:id="253"/>
      <w:r w:rsidRPr="00396779">
        <w:rPr>
          <w:rFonts w:ascii="Arial" w:eastAsia="Times New Roman" w:hAnsi="Arial" w:cs="Arial"/>
          <w:b/>
          <w:bCs/>
          <w:color w:val="000000"/>
          <w:sz w:val="20"/>
          <w:szCs w:val="20"/>
        </w:rPr>
        <w:t>Javnost suđenja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4" w:name="clan_120"/>
      <w:bookmarkEnd w:id="254"/>
      <w:r w:rsidRPr="00396779">
        <w:rPr>
          <w:rFonts w:ascii="Arial" w:eastAsia="Times New Roman" w:hAnsi="Arial" w:cs="Arial"/>
          <w:b/>
          <w:bCs/>
          <w:color w:val="000000"/>
          <w:sz w:val="20"/>
          <w:szCs w:val="20"/>
        </w:rPr>
        <w:t>Član 120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Rasprava pred sudom je javna i presude se izriču javno.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Izuzetno, sud može isključiti javnost sa rasprave ili njenog dijela iz razloga koji su nužni u demokratskom društvu, samo u obimu koji je potreban: u interesu morala; javnog reda; kada se sudi maloljetnicima; radi zaštite privatnog </w:t>
      </w:r>
      <w:r w:rsidRPr="00396779">
        <w:rPr>
          <w:rFonts w:ascii="Arial" w:eastAsia="Times New Roman" w:hAnsi="Arial" w:cs="Arial"/>
          <w:color w:val="000000"/>
          <w:sz w:val="18"/>
          <w:szCs w:val="18"/>
        </w:rPr>
        <w:lastRenderedPageBreak/>
        <w:t>života stranaka; u bračnim sporovima; u postupcima u vezi sa starateljstvom ili usvojenjem; radi čuvanja vojne, poslovne ili službene tajne i zaštite bezbjednosti i odbrane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55" w:name="str_136"/>
      <w:bookmarkEnd w:id="255"/>
      <w:r w:rsidRPr="00396779">
        <w:rPr>
          <w:rFonts w:ascii="Arial" w:eastAsia="Times New Roman" w:hAnsi="Arial" w:cs="Arial"/>
          <w:b/>
          <w:bCs/>
          <w:color w:val="000000"/>
          <w:sz w:val="20"/>
          <w:szCs w:val="20"/>
        </w:rPr>
        <w:t>Stalnost funkcije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6" w:name="clan_121"/>
      <w:bookmarkEnd w:id="256"/>
      <w:r w:rsidRPr="00396779">
        <w:rPr>
          <w:rFonts w:ascii="Arial" w:eastAsia="Times New Roman" w:hAnsi="Arial" w:cs="Arial"/>
          <w:b/>
          <w:bCs/>
          <w:color w:val="000000"/>
          <w:sz w:val="20"/>
          <w:szCs w:val="20"/>
        </w:rPr>
        <w:t>Član 121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Sudijska funkcija je stalna.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Sudiji prestaje funkcija ako to sâm zatraži, kada ispuni uslove za ostvarivanje prava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starosnu penziju i ako je osuđen na bezuslovnu kaznu zatvora.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se razrješava dužnosti: ako je osuđen za djelo koje ga čini nedostojnim za vršenje sudijske funkcije; nestručno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nesavjesno obavlja sudijsku funkciju ili ako trajno izgubi sposobnost za vršenje sudijske funkcije.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ne može biti premješten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upućen u drugi sud protiv svoje volje, osim odlukom Sudskog savjeta u slučaju reorganizacije sudova.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57" w:name="str_137"/>
      <w:bookmarkEnd w:id="257"/>
      <w:r w:rsidRPr="00396779">
        <w:rPr>
          <w:rFonts w:ascii="Arial" w:eastAsia="Times New Roman" w:hAnsi="Arial" w:cs="Arial"/>
          <w:b/>
          <w:bCs/>
          <w:color w:val="000000"/>
          <w:sz w:val="20"/>
          <w:szCs w:val="20"/>
        </w:rPr>
        <w:t>Funkcionalni imunitet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58" w:name="clan_122"/>
      <w:bookmarkEnd w:id="258"/>
      <w:r w:rsidRPr="00396779">
        <w:rPr>
          <w:rFonts w:ascii="Arial" w:eastAsia="Times New Roman" w:hAnsi="Arial" w:cs="Arial"/>
          <w:b/>
          <w:bCs/>
          <w:color w:val="000000"/>
          <w:sz w:val="20"/>
          <w:szCs w:val="20"/>
        </w:rPr>
        <w:t>Član 122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Sudija i sudija-porotnik uživa funkcionalni imunitet.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i sudija-porotnik ne može biti pozvan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za izraženo mišljenje i glasanje pri donošenju sudske odluke, osim ako se radi o krivičnom djelu.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Sudija, u postupku pokrenutom zbog krivičnog djela učinjenog u obavljanju sudijske funkcije, ne može biti pritvoren bez odobrenja Sudskog savjeta.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59" w:name="str_138"/>
      <w:bookmarkEnd w:id="259"/>
      <w:r w:rsidRPr="00396779">
        <w:rPr>
          <w:rFonts w:ascii="Arial" w:eastAsia="Times New Roman" w:hAnsi="Arial" w:cs="Arial"/>
          <w:b/>
          <w:bCs/>
          <w:color w:val="000000"/>
          <w:sz w:val="20"/>
          <w:szCs w:val="20"/>
        </w:rPr>
        <w:t>Nespojivost funkcije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60" w:name="clan_123"/>
      <w:bookmarkEnd w:id="260"/>
      <w:r w:rsidRPr="00396779">
        <w:rPr>
          <w:rFonts w:ascii="Arial" w:eastAsia="Times New Roman" w:hAnsi="Arial" w:cs="Arial"/>
          <w:b/>
          <w:bCs/>
          <w:color w:val="000000"/>
          <w:sz w:val="20"/>
          <w:szCs w:val="20"/>
        </w:rPr>
        <w:t>Član 123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ne može vršiti poslaničku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drugu javnu funkciju niti profesionalno obavljati drugu djelatnost.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1" w:name="str_139"/>
      <w:bookmarkEnd w:id="261"/>
      <w:r w:rsidRPr="00396779">
        <w:rPr>
          <w:rFonts w:ascii="Arial" w:eastAsia="Times New Roman" w:hAnsi="Arial" w:cs="Arial"/>
          <w:b/>
          <w:bCs/>
          <w:color w:val="000000"/>
          <w:sz w:val="20"/>
          <w:szCs w:val="20"/>
        </w:rPr>
        <w:t>Vrhovni sud</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62" w:name="clan_124"/>
      <w:bookmarkEnd w:id="262"/>
      <w:r w:rsidRPr="00396779">
        <w:rPr>
          <w:rFonts w:ascii="Arial" w:eastAsia="Times New Roman" w:hAnsi="Arial" w:cs="Arial"/>
          <w:b/>
          <w:bCs/>
          <w:color w:val="000000"/>
          <w:sz w:val="20"/>
          <w:szCs w:val="20"/>
        </w:rPr>
        <w:t>Član 124</w:t>
      </w:r>
      <w:r w:rsidRPr="00396779">
        <w:rPr>
          <w:rFonts w:ascii="Arial" w:eastAsia="Times New Roman" w:hAnsi="Arial" w:cs="Arial"/>
          <w:b/>
          <w:bCs/>
          <w:color w:val="000000"/>
          <w:sz w:val="15"/>
          <w:szCs w:val="15"/>
          <w:vertAlign w:val="superscript"/>
        </w:rPr>
        <w:t>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Vrhovni sud je najviši sud u Crnoj Gori.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Vrhovni sud obezbjeđuje jedinstvenu primjenu zakona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strane sudova i vrši druge poslove propisane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Predsjednika Vrhovnog suda bira i razrješava Sudski savjet dvotrećinskom većinom,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Opšte sjednice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Vrhovnog suda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pet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Isto lice može biti birano za predsjednika Vrhovnog suda najviše dva puta.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3" w:name="str_140"/>
      <w:bookmarkEnd w:id="263"/>
      <w:r w:rsidRPr="00396779">
        <w:rPr>
          <w:rFonts w:ascii="Arial" w:eastAsia="Times New Roman" w:hAnsi="Arial" w:cs="Arial"/>
          <w:b/>
          <w:bCs/>
          <w:color w:val="000000"/>
          <w:sz w:val="20"/>
          <w:szCs w:val="20"/>
        </w:rPr>
        <w:t>Izbor sudija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64" w:name="clan_125"/>
      <w:bookmarkEnd w:id="264"/>
      <w:r w:rsidRPr="00396779">
        <w:rPr>
          <w:rFonts w:ascii="Arial" w:eastAsia="Times New Roman" w:hAnsi="Arial" w:cs="Arial"/>
          <w:b/>
          <w:bCs/>
          <w:color w:val="000000"/>
          <w:sz w:val="20"/>
          <w:szCs w:val="20"/>
        </w:rPr>
        <w:t>Član 125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Sudiju i predsjednika suda bira i razrješava Sudski savjet. Predsjednik suda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pet godina. Predsjednik suda ne može biti član Sudskog savjeta.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5" w:name="str_141"/>
      <w:bookmarkEnd w:id="265"/>
      <w:r w:rsidRPr="00396779">
        <w:rPr>
          <w:rFonts w:ascii="Arial" w:eastAsia="Times New Roman" w:hAnsi="Arial" w:cs="Arial"/>
          <w:b/>
          <w:bCs/>
          <w:color w:val="000000"/>
          <w:sz w:val="20"/>
          <w:szCs w:val="20"/>
        </w:rPr>
        <w:t>Sudski savjet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66" w:name="clan_126"/>
      <w:bookmarkEnd w:id="266"/>
      <w:r w:rsidRPr="00396779">
        <w:rPr>
          <w:rFonts w:ascii="Arial" w:eastAsia="Times New Roman" w:hAnsi="Arial" w:cs="Arial"/>
          <w:b/>
          <w:bCs/>
          <w:color w:val="000000"/>
          <w:sz w:val="20"/>
          <w:szCs w:val="20"/>
        </w:rPr>
        <w:t>Član 126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Sudski savjet je samostalan i nezavisan organ koji obezbjeđuje nezavisnost i samostalnost sudova i sudija.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7" w:name="str_142"/>
      <w:bookmarkEnd w:id="267"/>
      <w:r w:rsidRPr="00396779">
        <w:rPr>
          <w:rFonts w:ascii="Arial" w:eastAsia="Times New Roman" w:hAnsi="Arial" w:cs="Arial"/>
          <w:b/>
          <w:bCs/>
          <w:color w:val="000000"/>
          <w:sz w:val="20"/>
          <w:szCs w:val="20"/>
        </w:rPr>
        <w:t>Sastav Sudskog savjeta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68" w:name="clan_127"/>
      <w:bookmarkEnd w:id="268"/>
      <w:r w:rsidRPr="00396779">
        <w:rPr>
          <w:rFonts w:ascii="Arial" w:eastAsia="Times New Roman" w:hAnsi="Arial" w:cs="Arial"/>
          <w:b/>
          <w:bCs/>
          <w:color w:val="000000"/>
          <w:sz w:val="20"/>
          <w:szCs w:val="20"/>
        </w:rPr>
        <w:t>Član 127</w:t>
      </w:r>
      <w:r w:rsidRPr="00396779">
        <w:rPr>
          <w:rFonts w:ascii="Arial" w:eastAsia="Times New Roman" w:hAnsi="Arial" w:cs="Arial"/>
          <w:b/>
          <w:bCs/>
          <w:color w:val="000000"/>
          <w:sz w:val="15"/>
          <w:szCs w:val="15"/>
          <w:vertAlign w:val="superscript"/>
        </w:rPr>
        <w:t>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Sudski savjet ima predsjednika i devet članova.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Članovi Sudskog savjeta su: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predsjednik</w:t>
      </w:r>
      <w:proofErr w:type="gramEnd"/>
      <w:r w:rsidRPr="00396779">
        <w:rPr>
          <w:rFonts w:ascii="Arial" w:eastAsia="Times New Roman" w:hAnsi="Arial" w:cs="Arial"/>
          <w:color w:val="000000"/>
          <w:sz w:val="18"/>
          <w:szCs w:val="18"/>
        </w:rPr>
        <w:t xml:space="preserve">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četiri</w:t>
      </w:r>
      <w:proofErr w:type="gramEnd"/>
      <w:r w:rsidRPr="00396779">
        <w:rPr>
          <w:rFonts w:ascii="Arial" w:eastAsia="Times New Roman" w:hAnsi="Arial" w:cs="Arial"/>
          <w:color w:val="000000"/>
          <w:sz w:val="18"/>
          <w:szCs w:val="18"/>
        </w:rPr>
        <w:t xml:space="preserve"> sudije koje bira i razrješava Konferencija sudija, vodeći računa o ravnomjernoj zastupljenosti sudova i sudija;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četiri</w:t>
      </w:r>
      <w:proofErr w:type="gramEnd"/>
      <w:r w:rsidRPr="00396779">
        <w:rPr>
          <w:rFonts w:ascii="Arial" w:eastAsia="Times New Roman" w:hAnsi="Arial" w:cs="Arial"/>
          <w:color w:val="000000"/>
          <w:sz w:val="18"/>
          <w:szCs w:val="18"/>
        </w:rPr>
        <w:t xml:space="preserve"> ugledna pravnika koje bira i razrješava Skupština, na predlog nadležnog radnog tijela Skupštine po raspisanom javnom pozivu;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ministar</w:t>
      </w:r>
      <w:proofErr w:type="gramEnd"/>
      <w:r w:rsidRPr="00396779">
        <w:rPr>
          <w:rFonts w:ascii="Arial" w:eastAsia="Times New Roman" w:hAnsi="Arial" w:cs="Arial"/>
          <w:color w:val="000000"/>
          <w:sz w:val="18"/>
          <w:szCs w:val="18"/>
        </w:rPr>
        <w:t xml:space="preserve"> nadležan za poslove pravosuđa.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Predsjednika Sudskog savjeta bira Sudski savjet iz reda svojih članova, koji nijesu nosioci sudijske funkcije, dvotrećinskom većinom članova Sudskog savjeta.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 predsjednika Sudskog savjeta ne može biti biran ministar nadležan za poslove pravosuđa.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Sudskog savjeta ima odlučujući glas u slučaju jednakog broja glasova.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Sastav Sudskog savjeta proglašava predsjednik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Mandat Sudskog savjeta je četiri godine.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69" w:name="str_143"/>
      <w:bookmarkEnd w:id="269"/>
      <w:r w:rsidRPr="00396779">
        <w:rPr>
          <w:rFonts w:ascii="Arial" w:eastAsia="Times New Roman" w:hAnsi="Arial" w:cs="Arial"/>
          <w:b/>
          <w:bCs/>
          <w:color w:val="000000"/>
          <w:sz w:val="20"/>
          <w:szCs w:val="20"/>
        </w:rPr>
        <w:t>Nadležnost Sudskog savjeta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70" w:name="clan_128"/>
      <w:bookmarkEnd w:id="270"/>
      <w:r w:rsidRPr="00396779">
        <w:rPr>
          <w:rFonts w:ascii="Arial" w:eastAsia="Times New Roman" w:hAnsi="Arial" w:cs="Arial"/>
          <w:b/>
          <w:bCs/>
          <w:color w:val="000000"/>
          <w:sz w:val="20"/>
          <w:szCs w:val="20"/>
        </w:rPr>
        <w:t>Član 128</w:t>
      </w:r>
      <w:r w:rsidRPr="00396779">
        <w:rPr>
          <w:rFonts w:ascii="Arial" w:eastAsia="Times New Roman" w:hAnsi="Arial" w:cs="Arial"/>
          <w:b/>
          <w:bCs/>
          <w:color w:val="000000"/>
          <w:sz w:val="15"/>
          <w:szCs w:val="15"/>
          <w:vertAlign w:val="superscript"/>
        </w:rPr>
        <w:t>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Sudski savjet: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predsjednika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predsjednika Sudskog savjeta;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dostavlja</w:t>
      </w:r>
      <w:proofErr w:type="gramEnd"/>
      <w:r w:rsidRPr="00396779">
        <w:rPr>
          <w:rFonts w:ascii="Arial" w:eastAsia="Times New Roman" w:hAnsi="Arial" w:cs="Arial"/>
          <w:color w:val="000000"/>
          <w:sz w:val="18"/>
          <w:szCs w:val="18"/>
        </w:rPr>
        <w:t xml:space="preserve"> Skupštini godišnji izvještaj o radu Sudskog savjeta i ukupnom stanju u sudstvu;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sudiju, predsjednika suda i sudiju-porotnika;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razmatra</w:t>
      </w:r>
      <w:proofErr w:type="gramEnd"/>
      <w:r w:rsidRPr="00396779">
        <w:rPr>
          <w:rFonts w:ascii="Arial" w:eastAsia="Times New Roman" w:hAnsi="Arial" w:cs="Arial"/>
          <w:color w:val="000000"/>
          <w:sz w:val="18"/>
          <w:szCs w:val="18"/>
        </w:rPr>
        <w:t xml:space="preserve"> izvještaj o radu suda, predstavke i pritužbe na rad suda i zauzima stavove o njima;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prestanak sudijske funkcije;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broj sudija i sudija porotnika;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Vladi iznos sredstava za rad sudova;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Sudski savjet odlučuje većinom glasova svih članova osim u slučajevima propisanim Ustavom.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postupcima disciplinske odgovornosti sudija, ministar nadležan za poslove pravosuđa ne glasa.</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271" w:name="str_144"/>
      <w:bookmarkEnd w:id="271"/>
      <w:r w:rsidRPr="00396779">
        <w:rPr>
          <w:rFonts w:ascii="Arial" w:eastAsia="Times New Roman" w:hAnsi="Arial" w:cs="Arial"/>
          <w:b/>
          <w:bCs/>
          <w:color w:val="000000"/>
          <w:sz w:val="23"/>
          <w:szCs w:val="23"/>
        </w:rPr>
        <w:t>6. VOJSKA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72" w:name="str_145"/>
      <w:bookmarkEnd w:id="272"/>
      <w:r w:rsidRPr="00396779">
        <w:rPr>
          <w:rFonts w:ascii="Arial" w:eastAsia="Times New Roman" w:hAnsi="Arial" w:cs="Arial"/>
          <w:b/>
          <w:bCs/>
          <w:color w:val="000000"/>
          <w:sz w:val="20"/>
          <w:szCs w:val="20"/>
        </w:rPr>
        <w:t>Načela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73" w:name="clan_129"/>
      <w:bookmarkEnd w:id="273"/>
      <w:r w:rsidRPr="00396779">
        <w:rPr>
          <w:rFonts w:ascii="Arial" w:eastAsia="Times New Roman" w:hAnsi="Arial" w:cs="Arial"/>
          <w:b/>
          <w:bCs/>
          <w:color w:val="000000"/>
          <w:sz w:val="20"/>
          <w:szCs w:val="20"/>
        </w:rPr>
        <w:t>Član 129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Vojska brani nezavisnost, suverenost i državnu teritoriju Crne Gore,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principima međunarodnog prava o upotrebi sile.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Vojska je pod demokratskom i civilnom kontrolom. Pripadnici Vojske mogu biti u sastavu međunarodnih snaga.</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274" w:name="str_146"/>
      <w:bookmarkEnd w:id="274"/>
      <w:r w:rsidRPr="00396779">
        <w:rPr>
          <w:rFonts w:ascii="Arial" w:eastAsia="Times New Roman" w:hAnsi="Arial" w:cs="Arial"/>
          <w:b/>
          <w:bCs/>
          <w:color w:val="000000"/>
          <w:sz w:val="23"/>
          <w:szCs w:val="23"/>
        </w:rPr>
        <w:t>7. SAVJET ZA ODBRANU I BEZBJEDNOST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75" w:name="str_147"/>
      <w:bookmarkEnd w:id="275"/>
      <w:r w:rsidRPr="00396779">
        <w:rPr>
          <w:rFonts w:ascii="Arial" w:eastAsia="Times New Roman" w:hAnsi="Arial" w:cs="Arial"/>
          <w:b/>
          <w:bCs/>
          <w:color w:val="000000"/>
          <w:sz w:val="20"/>
          <w:szCs w:val="20"/>
        </w:rPr>
        <w:t>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76" w:name="clan_130"/>
      <w:bookmarkEnd w:id="276"/>
      <w:r w:rsidRPr="00396779">
        <w:rPr>
          <w:rFonts w:ascii="Arial" w:eastAsia="Times New Roman" w:hAnsi="Arial" w:cs="Arial"/>
          <w:b/>
          <w:bCs/>
          <w:color w:val="000000"/>
          <w:sz w:val="20"/>
          <w:szCs w:val="20"/>
        </w:rPr>
        <w:t>Član 130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Savjet za odbranu i bezbjednost: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donosi</w:t>
      </w:r>
      <w:proofErr w:type="gramEnd"/>
      <w:r w:rsidRPr="00396779">
        <w:rPr>
          <w:rFonts w:ascii="Arial" w:eastAsia="Times New Roman" w:hAnsi="Arial" w:cs="Arial"/>
          <w:color w:val="000000"/>
          <w:sz w:val="18"/>
          <w:szCs w:val="18"/>
        </w:rPr>
        <w:t xml:space="preserve"> odluke o komandovanju Vojskom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analizira</w:t>
      </w:r>
      <w:proofErr w:type="gramEnd"/>
      <w:r w:rsidRPr="00396779">
        <w:rPr>
          <w:rFonts w:ascii="Arial" w:eastAsia="Times New Roman" w:hAnsi="Arial" w:cs="Arial"/>
          <w:color w:val="000000"/>
          <w:sz w:val="18"/>
          <w:szCs w:val="18"/>
        </w:rPr>
        <w:t xml:space="preserve"> i ocjenjuje bezbjednosnu situaciju u Crnoj Gori i donosi odluke za preduzimanje odgovarajućih mjera;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postavlja</w:t>
      </w:r>
      <w:proofErr w:type="gramEnd"/>
      <w:r w:rsidRPr="00396779">
        <w:rPr>
          <w:rFonts w:ascii="Arial" w:eastAsia="Times New Roman" w:hAnsi="Arial" w:cs="Arial"/>
          <w:color w:val="000000"/>
          <w:sz w:val="18"/>
          <w:szCs w:val="18"/>
        </w:rPr>
        <w:t>, unapređuje i razrješava oficire Vojske;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Skupštini proglašenje ratnog i vanrednog stanja;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upotrebu Vojske u međunarodnim snagama;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Ustavom ili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77" w:name="str_148"/>
      <w:bookmarkEnd w:id="277"/>
      <w:r w:rsidRPr="00396779">
        <w:rPr>
          <w:rFonts w:ascii="Arial" w:eastAsia="Times New Roman" w:hAnsi="Arial" w:cs="Arial"/>
          <w:b/>
          <w:bCs/>
          <w:color w:val="000000"/>
          <w:sz w:val="20"/>
          <w:szCs w:val="20"/>
        </w:rPr>
        <w:t>Sastav</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78" w:name="clan_131"/>
      <w:bookmarkEnd w:id="278"/>
      <w:r w:rsidRPr="00396779">
        <w:rPr>
          <w:rFonts w:ascii="Arial" w:eastAsia="Times New Roman" w:hAnsi="Arial" w:cs="Arial"/>
          <w:b/>
          <w:bCs/>
          <w:color w:val="000000"/>
          <w:sz w:val="20"/>
          <w:szCs w:val="20"/>
        </w:rPr>
        <w:lastRenderedPageBreak/>
        <w:t>Član 131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Savjet za odbranu i bezbjednost Crne Gore čine: predsjednik Crne Gore, predsjednik Skupštine i predsjednik Vlade.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Crne Gore je predsjednik Savjeta za odbranu i bezbjednost.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79" w:name="str_149"/>
      <w:bookmarkEnd w:id="279"/>
      <w:r w:rsidRPr="00396779">
        <w:rPr>
          <w:rFonts w:ascii="Arial" w:eastAsia="Times New Roman" w:hAnsi="Arial" w:cs="Arial"/>
          <w:b/>
          <w:bCs/>
          <w:color w:val="000000"/>
          <w:sz w:val="20"/>
          <w:szCs w:val="20"/>
        </w:rPr>
        <w:t>Proglašenje ratnog stanja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80" w:name="clan_132"/>
      <w:bookmarkEnd w:id="280"/>
      <w:r w:rsidRPr="00396779">
        <w:rPr>
          <w:rFonts w:ascii="Arial" w:eastAsia="Times New Roman" w:hAnsi="Arial" w:cs="Arial"/>
          <w:b/>
          <w:bCs/>
          <w:color w:val="000000"/>
          <w:sz w:val="20"/>
          <w:szCs w:val="20"/>
        </w:rPr>
        <w:t>Član 132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Ratno stanje proglašava se kada postoji neposredna ratna opasnost za Crnu Goru, kada je Crna Gora napadnuta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joj je objavljen rat.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Skupština nije u mogućnosti da se sastane, odluku o proglašenju ratnog stanja donosi Savjet za odbranu i bezbjednost i podnosi je Skupštini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potvrđivanje čim Skupština bude u mogućnosti da se sastane.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1" w:name="str_150"/>
      <w:bookmarkEnd w:id="281"/>
      <w:r w:rsidRPr="00396779">
        <w:rPr>
          <w:rFonts w:ascii="Arial" w:eastAsia="Times New Roman" w:hAnsi="Arial" w:cs="Arial"/>
          <w:b/>
          <w:bCs/>
          <w:color w:val="000000"/>
          <w:sz w:val="20"/>
          <w:szCs w:val="20"/>
        </w:rPr>
        <w:t>Proglašenje vanrednog stanja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82" w:name="clan_133"/>
      <w:bookmarkEnd w:id="282"/>
      <w:r w:rsidRPr="00396779">
        <w:rPr>
          <w:rFonts w:ascii="Arial" w:eastAsia="Times New Roman" w:hAnsi="Arial" w:cs="Arial"/>
          <w:b/>
          <w:bCs/>
          <w:color w:val="000000"/>
          <w:sz w:val="20"/>
          <w:szCs w:val="20"/>
        </w:rPr>
        <w:t>Član 133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Vanredno stanje može se proglasiti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teritoriji ili dijelu teritorije Crne Gore u slučaju: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velikih</w:t>
      </w:r>
      <w:proofErr w:type="gramEnd"/>
      <w:r w:rsidRPr="00396779">
        <w:rPr>
          <w:rFonts w:ascii="Arial" w:eastAsia="Times New Roman" w:hAnsi="Arial" w:cs="Arial"/>
          <w:color w:val="000000"/>
          <w:sz w:val="18"/>
          <w:szCs w:val="18"/>
        </w:rPr>
        <w:t xml:space="preserve"> prirodnih nepogoda;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2) tehničko-tehnoloških i ekoloških nesreća i epidemija;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većeg</w:t>
      </w:r>
      <w:proofErr w:type="gramEnd"/>
      <w:r w:rsidRPr="00396779">
        <w:rPr>
          <w:rFonts w:ascii="Arial" w:eastAsia="Times New Roman" w:hAnsi="Arial" w:cs="Arial"/>
          <w:color w:val="000000"/>
          <w:sz w:val="18"/>
          <w:szCs w:val="18"/>
        </w:rPr>
        <w:t xml:space="preserve"> narušavanja javnog reda i mira;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ugrožavanja</w:t>
      </w:r>
      <w:proofErr w:type="gramEnd"/>
      <w:r w:rsidRPr="00396779">
        <w:rPr>
          <w:rFonts w:ascii="Arial" w:eastAsia="Times New Roman" w:hAnsi="Arial" w:cs="Arial"/>
          <w:color w:val="000000"/>
          <w:sz w:val="18"/>
          <w:szCs w:val="18"/>
        </w:rPr>
        <w:t xml:space="preserve"> ili pokušaja rušenja ustavnog poretka.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Skupština nije u mogućnosti da se sastane, odluku o proglašenju vanrednog stanja donosi Savjet za odbranu i bezbjednost i podnosi je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potvrdu Skupštini, čim ona bude u mogućnosti da se sastane.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Vanredno stanje traje do prestanka okolnosti zbog kojih je proglašeno.</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3" w:name="str_151"/>
      <w:bookmarkEnd w:id="283"/>
      <w:r w:rsidRPr="00396779">
        <w:rPr>
          <w:rFonts w:ascii="Arial" w:eastAsia="Times New Roman" w:hAnsi="Arial" w:cs="Arial"/>
          <w:b/>
          <w:bCs/>
          <w:color w:val="000000"/>
          <w:sz w:val="20"/>
          <w:szCs w:val="20"/>
        </w:rPr>
        <w:t>8. DRŽAVNO TUŽILAŠTVO Status i 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84" w:name="clan_134"/>
      <w:bookmarkEnd w:id="284"/>
      <w:r w:rsidRPr="00396779">
        <w:rPr>
          <w:rFonts w:ascii="Arial" w:eastAsia="Times New Roman" w:hAnsi="Arial" w:cs="Arial"/>
          <w:b/>
          <w:bCs/>
          <w:color w:val="000000"/>
          <w:sz w:val="20"/>
          <w:szCs w:val="20"/>
        </w:rPr>
        <w:t>Član 134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Državno tužilaštvo je jedinstven i samostalan državni organ koji vrši poslove gonjenja učinilaca krivičnih djela i drugih kažnjivih djela koja se gone po službenoj dužnosti.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5" w:name="str_152"/>
      <w:bookmarkEnd w:id="285"/>
      <w:r w:rsidRPr="00396779">
        <w:rPr>
          <w:rFonts w:ascii="Arial" w:eastAsia="Times New Roman" w:hAnsi="Arial" w:cs="Arial"/>
          <w:b/>
          <w:bCs/>
          <w:color w:val="000000"/>
          <w:sz w:val="20"/>
          <w:szCs w:val="20"/>
        </w:rPr>
        <w:t>Imenovanje i mandat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86" w:name="clan_135"/>
      <w:bookmarkEnd w:id="286"/>
      <w:r w:rsidRPr="00396779">
        <w:rPr>
          <w:rFonts w:ascii="Arial" w:eastAsia="Times New Roman" w:hAnsi="Arial" w:cs="Arial"/>
          <w:b/>
          <w:bCs/>
          <w:color w:val="000000"/>
          <w:sz w:val="20"/>
          <w:szCs w:val="20"/>
        </w:rPr>
        <w:t>Član 135</w:t>
      </w:r>
      <w:r w:rsidRPr="00396779">
        <w:rPr>
          <w:rFonts w:ascii="Arial" w:eastAsia="Times New Roman" w:hAnsi="Arial" w:cs="Arial"/>
          <w:b/>
          <w:bCs/>
          <w:color w:val="000000"/>
          <w:sz w:val="15"/>
          <w:szCs w:val="15"/>
          <w:vertAlign w:val="superscript"/>
        </w:rPr>
        <w:t>10)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Poslove Državnog tužilaštva vrše rukovodioci državnih tužilaštava i državni tužioci.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Vrhovnog državnog tužioca bira i razrješava Skupština Crne Gore nakon saslušanja u nadležnom radnom tijelu Skupštine,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Tužilačkog savjeta, po raspisanom javnom pozivu.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Vrhovni državni tužilac i rukovodioci državnih tužilaštava biraju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pet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Funkcija državnog tužioca je stalna. Izuzetno, lice koje se prvi put bira za državnog tužioca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četiri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Rukovodiocu državnog tužilaštva i državnom tužiocu prestaje funkcija i razrješava se vršenja funkcije u slučajevima i po postupku propisanom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Rukovodilac državnog tužilaštva i državni tužilac razrješava se funkcije ako je pravosnažnom presudom osuđen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bezuslovnu kaznu zatvora.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7" w:name="str_153"/>
      <w:bookmarkEnd w:id="287"/>
      <w:r w:rsidRPr="00396779">
        <w:rPr>
          <w:rFonts w:ascii="Arial" w:eastAsia="Times New Roman" w:hAnsi="Arial" w:cs="Arial"/>
          <w:b/>
          <w:bCs/>
          <w:color w:val="000000"/>
          <w:sz w:val="20"/>
          <w:szCs w:val="20"/>
        </w:rPr>
        <w:t>Tužilački savjet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88" w:name="clan_136"/>
      <w:bookmarkEnd w:id="288"/>
      <w:r w:rsidRPr="00396779">
        <w:rPr>
          <w:rFonts w:ascii="Arial" w:eastAsia="Times New Roman" w:hAnsi="Arial" w:cs="Arial"/>
          <w:b/>
          <w:bCs/>
          <w:color w:val="000000"/>
          <w:sz w:val="20"/>
          <w:szCs w:val="20"/>
        </w:rPr>
        <w:t>Član 136</w:t>
      </w:r>
      <w:r w:rsidRPr="00396779">
        <w:rPr>
          <w:rFonts w:ascii="Arial" w:eastAsia="Times New Roman" w:hAnsi="Arial" w:cs="Arial"/>
          <w:b/>
          <w:bCs/>
          <w:color w:val="000000"/>
          <w:sz w:val="15"/>
          <w:szCs w:val="15"/>
          <w:vertAlign w:val="superscript"/>
        </w:rPr>
        <w:t>11)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 obezbjeđuje samostalnost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Vrhovni državni tužilac predsjedava Tužilačkim savjetom, osim u disciplinskom postupku.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Sastav, izbor, mandat, organizacija i način rada Tužilačkog savjeta uređuju se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predlog za izbor Vrhovnog državnog tužioca;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2)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rukovodioce državnih tužilaštava i državne tužioce;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prestanak funkcije rukovodilaca državnih tužilaštava i državnih tužilaca;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Vladi iznos sredstava za rad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dostavlja</w:t>
      </w:r>
      <w:proofErr w:type="gramEnd"/>
      <w:r w:rsidRPr="00396779">
        <w:rPr>
          <w:rFonts w:ascii="Arial" w:eastAsia="Times New Roman" w:hAnsi="Arial" w:cs="Arial"/>
          <w:color w:val="000000"/>
          <w:sz w:val="18"/>
          <w:szCs w:val="18"/>
        </w:rPr>
        <w:t xml:space="preserve"> Skupštini godišnji izvještaj o radu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 odlučuje većinom glasova svih članova.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89" w:name="str_154"/>
      <w:bookmarkEnd w:id="289"/>
      <w:r w:rsidRPr="00396779">
        <w:rPr>
          <w:rFonts w:ascii="Arial" w:eastAsia="Times New Roman" w:hAnsi="Arial" w:cs="Arial"/>
          <w:b/>
          <w:bCs/>
          <w:color w:val="000000"/>
          <w:sz w:val="20"/>
          <w:szCs w:val="20"/>
        </w:rPr>
        <w:t>Funkcionalni imunitet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90" w:name="clan_137"/>
      <w:bookmarkEnd w:id="290"/>
      <w:r w:rsidRPr="00396779">
        <w:rPr>
          <w:rFonts w:ascii="Arial" w:eastAsia="Times New Roman" w:hAnsi="Arial" w:cs="Arial"/>
          <w:b/>
          <w:bCs/>
          <w:color w:val="000000"/>
          <w:sz w:val="20"/>
          <w:szCs w:val="20"/>
        </w:rPr>
        <w:t>Član 137</w:t>
      </w:r>
      <w:r w:rsidRPr="00396779">
        <w:rPr>
          <w:rFonts w:ascii="Arial" w:eastAsia="Times New Roman" w:hAnsi="Arial" w:cs="Arial"/>
          <w:b/>
          <w:bCs/>
          <w:color w:val="000000"/>
          <w:sz w:val="15"/>
          <w:szCs w:val="15"/>
          <w:vertAlign w:val="superscript"/>
        </w:rPr>
        <w:t>12)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Rukovodilac državnog tužilaštva i državni tužilac uživaju funkcionalni imunitet i ne mogu biti pozvani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za mišljenje dato ili odluku donijetu u vršenju svoje funkcije, osim ako se radi o krivičnom djelu.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91" w:name="str_155"/>
      <w:bookmarkEnd w:id="291"/>
      <w:r w:rsidRPr="00396779">
        <w:rPr>
          <w:rFonts w:ascii="Arial" w:eastAsia="Times New Roman" w:hAnsi="Arial" w:cs="Arial"/>
          <w:b/>
          <w:bCs/>
          <w:color w:val="000000"/>
          <w:sz w:val="20"/>
          <w:szCs w:val="20"/>
        </w:rPr>
        <w:t>Nespojivost funkcije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92" w:name="clan_138"/>
      <w:bookmarkEnd w:id="292"/>
      <w:r w:rsidRPr="00396779">
        <w:rPr>
          <w:rFonts w:ascii="Arial" w:eastAsia="Times New Roman" w:hAnsi="Arial" w:cs="Arial"/>
          <w:b/>
          <w:bCs/>
          <w:color w:val="000000"/>
          <w:sz w:val="20"/>
          <w:szCs w:val="20"/>
        </w:rPr>
        <w:t>Član 138</w:t>
      </w:r>
      <w:r w:rsidRPr="00396779">
        <w:rPr>
          <w:rFonts w:ascii="Arial" w:eastAsia="Times New Roman" w:hAnsi="Arial" w:cs="Arial"/>
          <w:b/>
          <w:bCs/>
          <w:color w:val="000000"/>
          <w:sz w:val="15"/>
          <w:szCs w:val="15"/>
          <w:vertAlign w:val="superscript"/>
        </w:rPr>
        <w:t>13)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Rukovodilac državnog tužilaštva i državni tužilac ne mogu vršiti poslaničku i drugu javnu funkciju, niti profesionalno obavljati drugu djelatnost.</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293" w:name="str_156"/>
      <w:bookmarkEnd w:id="293"/>
      <w:r w:rsidRPr="00396779">
        <w:rPr>
          <w:rFonts w:ascii="Arial" w:eastAsia="Times New Roman" w:hAnsi="Arial" w:cs="Arial"/>
          <w:b/>
          <w:bCs/>
          <w:color w:val="000000"/>
          <w:sz w:val="29"/>
          <w:szCs w:val="29"/>
        </w:rPr>
        <w:t>DIO ČETVRTI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294" w:name="str_157"/>
      <w:bookmarkEnd w:id="294"/>
      <w:r w:rsidRPr="00396779">
        <w:rPr>
          <w:rFonts w:ascii="Arial" w:eastAsia="Times New Roman" w:hAnsi="Arial" w:cs="Arial"/>
          <w:b/>
          <w:bCs/>
          <w:color w:val="000000"/>
          <w:sz w:val="25"/>
          <w:szCs w:val="25"/>
        </w:rPr>
        <w:t>EKONOMSKO UREĐENjE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95" w:name="str_158"/>
      <w:bookmarkEnd w:id="295"/>
      <w:r w:rsidRPr="00396779">
        <w:rPr>
          <w:rFonts w:ascii="Arial" w:eastAsia="Times New Roman" w:hAnsi="Arial" w:cs="Arial"/>
          <w:b/>
          <w:bCs/>
          <w:color w:val="000000"/>
          <w:sz w:val="20"/>
          <w:szCs w:val="20"/>
        </w:rPr>
        <w:t>Principi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96" w:name="clan_139"/>
      <w:bookmarkEnd w:id="296"/>
      <w:r w:rsidRPr="00396779">
        <w:rPr>
          <w:rFonts w:ascii="Arial" w:eastAsia="Times New Roman" w:hAnsi="Arial" w:cs="Arial"/>
          <w:b/>
          <w:bCs/>
          <w:color w:val="000000"/>
          <w:sz w:val="20"/>
          <w:szCs w:val="20"/>
        </w:rPr>
        <w:t>Član 139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Ekonomsko uređenje zasniva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slobodnom i otvorenom tržištu, slobodi preduzetništva i konkurencije, samostalnosti privrednih subjekata i njihovoj odgovornosti za preuzete obaveze u pravnom prometu, zaštiti i ravnopravnosti svih oblika svojine.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97" w:name="str_159"/>
      <w:bookmarkEnd w:id="297"/>
      <w:r w:rsidRPr="00396779">
        <w:rPr>
          <w:rFonts w:ascii="Arial" w:eastAsia="Times New Roman" w:hAnsi="Arial" w:cs="Arial"/>
          <w:b/>
          <w:bCs/>
          <w:color w:val="000000"/>
          <w:sz w:val="20"/>
          <w:szCs w:val="20"/>
        </w:rPr>
        <w:t>Ekonomski prostor i jednakost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298" w:name="clan_140"/>
      <w:bookmarkEnd w:id="298"/>
      <w:r w:rsidRPr="00396779">
        <w:rPr>
          <w:rFonts w:ascii="Arial" w:eastAsia="Times New Roman" w:hAnsi="Arial" w:cs="Arial"/>
          <w:b/>
          <w:bCs/>
          <w:color w:val="000000"/>
          <w:sz w:val="20"/>
          <w:szCs w:val="20"/>
        </w:rPr>
        <w:t>Član 140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Teritorija Crne Gore je jedinstven ekonomski prostor.</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Država podstiče ravnomjeran ekonomski razvoj svih njenih područja.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Zabranjeno je narušavanje i ograničavanje slobodne konkurencije i podsticanje neravnopravnog, monopolskog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dominantnog položaja na tržištu.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299" w:name="str_160"/>
      <w:bookmarkEnd w:id="299"/>
      <w:r w:rsidRPr="00396779">
        <w:rPr>
          <w:rFonts w:ascii="Arial" w:eastAsia="Times New Roman" w:hAnsi="Arial" w:cs="Arial"/>
          <w:b/>
          <w:bCs/>
          <w:color w:val="000000"/>
          <w:sz w:val="20"/>
          <w:szCs w:val="20"/>
        </w:rPr>
        <w:t>Državna svojina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00" w:name="clan_141"/>
      <w:bookmarkEnd w:id="300"/>
      <w:r w:rsidRPr="00396779">
        <w:rPr>
          <w:rFonts w:ascii="Arial" w:eastAsia="Times New Roman" w:hAnsi="Arial" w:cs="Arial"/>
          <w:b/>
          <w:bCs/>
          <w:color w:val="000000"/>
          <w:sz w:val="20"/>
          <w:szCs w:val="20"/>
        </w:rPr>
        <w:t>Član 141</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Stvari u državnoj svojini pripadaju državi Crnoj Gori.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01" w:name="str_161"/>
      <w:bookmarkEnd w:id="301"/>
      <w:r w:rsidRPr="00396779">
        <w:rPr>
          <w:rFonts w:ascii="Arial" w:eastAsia="Times New Roman" w:hAnsi="Arial" w:cs="Arial"/>
          <w:b/>
          <w:bCs/>
          <w:color w:val="000000"/>
          <w:sz w:val="20"/>
          <w:szCs w:val="20"/>
        </w:rPr>
        <w:t>Poreska obaveza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02" w:name="clan_142"/>
      <w:bookmarkEnd w:id="302"/>
      <w:r w:rsidRPr="00396779">
        <w:rPr>
          <w:rFonts w:ascii="Arial" w:eastAsia="Times New Roman" w:hAnsi="Arial" w:cs="Arial"/>
          <w:b/>
          <w:bCs/>
          <w:color w:val="000000"/>
          <w:sz w:val="20"/>
          <w:szCs w:val="20"/>
        </w:rPr>
        <w:t>Član 142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Država se finansira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poreza, dažbina i drugih prihoda. Svako je dužan da plaća poreze i druge dažbine.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Porezi i druge dažbine mogu se uvoditi samo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03" w:name="str_162"/>
      <w:bookmarkEnd w:id="303"/>
      <w:r w:rsidRPr="00396779">
        <w:rPr>
          <w:rFonts w:ascii="Arial" w:eastAsia="Times New Roman" w:hAnsi="Arial" w:cs="Arial"/>
          <w:b/>
          <w:bCs/>
          <w:color w:val="000000"/>
          <w:sz w:val="20"/>
          <w:szCs w:val="20"/>
        </w:rPr>
        <w:t xml:space="preserve">Centralna </w:t>
      </w:r>
      <w:proofErr w:type="gramStart"/>
      <w:r w:rsidRPr="00396779">
        <w:rPr>
          <w:rFonts w:ascii="Arial" w:eastAsia="Times New Roman" w:hAnsi="Arial" w:cs="Arial"/>
          <w:b/>
          <w:bCs/>
          <w:color w:val="000000"/>
          <w:sz w:val="20"/>
          <w:szCs w:val="20"/>
        </w:rPr>
        <w:t>banka</w:t>
      </w:r>
      <w:proofErr w:type="gramEnd"/>
      <w:r w:rsidRPr="00396779">
        <w:rPr>
          <w:rFonts w:ascii="Arial" w:eastAsia="Times New Roman" w:hAnsi="Arial" w:cs="Arial"/>
          <w:b/>
          <w:bCs/>
          <w:color w:val="000000"/>
          <w:sz w:val="20"/>
          <w:szCs w:val="20"/>
        </w:rPr>
        <w:t xml:space="preserve"> Crne Gore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04" w:name="clan_143"/>
      <w:bookmarkEnd w:id="304"/>
      <w:r w:rsidRPr="00396779">
        <w:rPr>
          <w:rFonts w:ascii="Arial" w:eastAsia="Times New Roman" w:hAnsi="Arial" w:cs="Arial"/>
          <w:b/>
          <w:bCs/>
          <w:color w:val="000000"/>
          <w:sz w:val="20"/>
          <w:szCs w:val="20"/>
        </w:rPr>
        <w:t>Član 143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Centralna </w:t>
      </w:r>
      <w:proofErr w:type="gramStart"/>
      <w:r w:rsidRPr="00396779">
        <w:rPr>
          <w:rFonts w:ascii="Arial" w:eastAsia="Times New Roman" w:hAnsi="Arial" w:cs="Arial"/>
          <w:color w:val="000000"/>
          <w:sz w:val="18"/>
          <w:szCs w:val="18"/>
        </w:rPr>
        <w:t>banka</w:t>
      </w:r>
      <w:proofErr w:type="gramEnd"/>
      <w:r w:rsidRPr="00396779">
        <w:rPr>
          <w:rFonts w:ascii="Arial" w:eastAsia="Times New Roman" w:hAnsi="Arial" w:cs="Arial"/>
          <w:color w:val="000000"/>
          <w:sz w:val="18"/>
          <w:szCs w:val="18"/>
        </w:rPr>
        <w:t xml:space="preserve"> Crne Gore je samostalna organizacija, odgovorna za monetarnu i finansijsku stabilnost i funkcionisanje bankarskog sistema.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Centralnom bankom Crne Gore upravlja Savjet Centralne banke.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Centralnom bankom Crne Gore rukovodi guverner Centralne banke.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05" w:name="str_163"/>
      <w:bookmarkEnd w:id="305"/>
      <w:r w:rsidRPr="00396779">
        <w:rPr>
          <w:rFonts w:ascii="Arial" w:eastAsia="Times New Roman" w:hAnsi="Arial" w:cs="Arial"/>
          <w:b/>
          <w:bCs/>
          <w:color w:val="000000"/>
          <w:sz w:val="20"/>
          <w:szCs w:val="20"/>
        </w:rPr>
        <w:t>Državna revizorska institucija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06" w:name="clan_144"/>
      <w:bookmarkEnd w:id="306"/>
      <w:r w:rsidRPr="00396779">
        <w:rPr>
          <w:rFonts w:ascii="Arial" w:eastAsia="Times New Roman" w:hAnsi="Arial" w:cs="Arial"/>
          <w:b/>
          <w:bCs/>
          <w:color w:val="000000"/>
          <w:sz w:val="20"/>
          <w:szCs w:val="20"/>
        </w:rPr>
        <w:t>Član 144</w:t>
      </w:r>
      <w:r w:rsidRPr="00396779">
        <w:rPr>
          <w:rFonts w:ascii="Arial" w:eastAsia="Times New Roman" w:hAnsi="Arial" w:cs="Arial"/>
          <w:b/>
          <w:bCs/>
          <w:color w:val="000000"/>
          <w:sz w:val="15"/>
          <w:szCs w:val="15"/>
          <w:vertAlign w:val="superscript"/>
        </w:rPr>
        <w:t>14)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Državna revizorska institucija Crne Gore je samostalan i vrhovni organ državne revizije.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Državna revizorska institucija vrši reviziju zakonitosti i uspješnosti upravljanja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Državnom imovinom i obavezama, budžetima i svim finansijskim poslovima subjekata čiji su izvori finansiranja javni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nastaju korišćenjem državne imovine.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Državna revizorska institucija podnosi Skupštini godišnji izvještaj. Državnom revizorskom institucijom upravlja Senat.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i članovi Senata Državne revizorske institucije uživaju funkcionalni imunitet i ne mogu biti pozvani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za mišljenje dato ili odluku donijetu u vršenju svoje funkcije, osim ako se radi o krivičnom djelu.</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307" w:name="str_164"/>
      <w:bookmarkEnd w:id="307"/>
      <w:r w:rsidRPr="00396779">
        <w:rPr>
          <w:rFonts w:ascii="Arial" w:eastAsia="Times New Roman" w:hAnsi="Arial" w:cs="Arial"/>
          <w:b/>
          <w:bCs/>
          <w:color w:val="000000"/>
          <w:sz w:val="29"/>
          <w:szCs w:val="29"/>
        </w:rPr>
        <w:t>DIO PETI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308" w:name="str_165"/>
      <w:bookmarkEnd w:id="308"/>
      <w:r w:rsidRPr="00396779">
        <w:rPr>
          <w:rFonts w:ascii="Arial" w:eastAsia="Times New Roman" w:hAnsi="Arial" w:cs="Arial"/>
          <w:b/>
          <w:bCs/>
          <w:color w:val="000000"/>
          <w:sz w:val="25"/>
          <w:szCs w:val="25"/>
        </w:rPr>
        <w:t>USTAVNOST I ZAKONITOST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09" w:name="str_166"/>
      <w:bookmarkEnd w:id="309"/>
      <w:r w:rsidRPr="00396779">
        <w:rPr>
          <w:rFonts w:ascii="Arial" w:eastAsia="Times New Roman" w:hAnsi="Arial" w:cs="Arial"/>
          <w:b/>
          <w:bCs/>
          <w:color w:val="000000"/>
          <w:sz w:val="20"/>
          <w:szCs w:val="20"/>
        </w:rPr>
        <w:t>Saglasnost pravnih propisa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10" w:name="clan_145"/>
      <w:bookmarkEnd w:id="310"/>
      <w:r w:rsidRPr="00396779">
        <w:rPr>
          <w:rFonts w:ascii="Arial" w:eastAsia="Times New Roman" w:hAnsi="Arial" w:cs="Arial"/>
          <w:b/>
          <w:bCs/>
          <w:color w:val="000000"/>
          <w:sz w:val="20"/>
          <w:szCs w:val="20"/>
        </w:rPr>
        <w:t>Član 145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Zakon mora biti saglasan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Ustavom i potvrđenim međunarodnim ugovorima, a drugi propis mora biti saglasan sa Ustavom i zakonom.</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11" w:name="str_167"/>
      <w:bookmarkEnd w:id="311"/>
      <w:r w:rsidRPr="00396779">
        <w:rPr>
          <w:rFonts w:ascii="Arial" w:eastAsia="Times New Roman" w:hAnsi="Arial" w:cs="Arial"/>
          <w:b/>
          <w:bCs/>
          <w:color w:val="000000"/>
          <w:sz w:val="20"/>
          <w:szCs w:val="20"/>
        </w:rPr>
        <w:t xml:space="preserve">Objavljivanje i stupanje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snagu propisa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12" w:name="clan_146"/>
      <w:bookmarkEnd w:id="312"/>
      <w:r w:rsidRPr="00396779">
        <w:rPr>
          <w:rFonts w:ascii="Arial" w:eastAsia="Times New Roman" w:hAnsi="Arial" w:cs="Arial"/>
          <w:b/>
          <w:bCs/>
          <w:color w:val="000000"/>
          <w:sz w:val="20"/>
          <w:szCs w:val="20"/>
        </w:rPr>
        <w:t>Član 146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Zakon i drugi propis objavljuje se prije stupanja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snagu, a stupa na snagu najranije osmog dana od dana objavljivanja.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Izuzetno, kada za to postoje razlozi utvrđeni u postupku donošenja, zakon i drugi propis može stupiti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snagu najranije danom objavljivanja.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13" w:name="str_168"/>
      <w:bookmarkEnd w:id="313"/>
      <w:r w:rsidRPr="00396779">
        <w:rPr>
          <w:rFonts w:ascii="Arial" w:eastAsia="Times New Roman" w:hAnsi="Arial" w:cs="Arial"/>
          <w:b/>
          <w:bCs/>
          <w:color w:val="000000"/>
          <w:sz w:val="20"/>
          <w:szCs w:val="20"/>
        </w:rPr>
        <w:t>Zabrana povratnog dejstva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14" w:name="clan_147"/>
      <w:bookmarkEnd w:id="314"/>
      <w:r w:rsidRPr="00396779">
        <w:rPr>
          <w:rFonts w:ascii="Arial" w:eastAsia="Times New Roman" w:hAnsi="Arial" w:cs="Arial"/>
          <w:b/>
          <w:bCs/>
          <w:color w:val="000000"/>
          <w:sz w:val="20"/>
          <w:szCs w:val="20"/>
        </w:rPr>
        <w:t>Član 147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Zakon i drugi propis ne može imati povratno dejstvo.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Izuzetno, pojedine odredbe zakona, ako to zahtijeva javni interes utvrđen u postupku donošenja zakona, mogu imati povratno dejstvo.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Odredba krivičnog zakona može imati povratno dejstvo samo ako je blaža za učinioca krivičnog djela.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15" w:name="str_169"/>
      <w:bookmarkEnd w:id="315"/>
      <w:r w:rsidRPr="00396779">
        <w:rPr>
          <w:rFonts w:ascii="Arial" w:eastAsia="Times New Roman" w:hAnsi="Arial" w:cs="Arial"/>
          <w:b/>
          <w:bCs/>
          <w:color w:val="000000"/>
          <w:sz w:val="20"/>
          <w:szCs w:val="20"/>
        </w:rPr>
        <w:t>Zakonitost pojedinačnih akata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16" w:name="clan_148"/>
      <w:bookmarkEnd w:id="316"/>
      <w:r w:rsidRPr="00396779">
        <w:rPr>
          <w:rFonts w:ascii="Arial" w:eastAsia="Times New Roman" w:hAnsi="Arial" w:cs="Arial"/>
          <w:b/>
          <w:bCs/>
          <w:color w:val="000000"/>
          <w:sz w:val="20"/>
          <w:szCs w:val="20"/>
        </w:rPr>
        <w:t>Član 148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Pojedinačni pravni akt mora biti saglasan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zakonom. Konačni pojedinačni pravni akti uživaju sudsku zaštitu.</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317" w:name="str_170"/>
      <w:bookmarkEnd w:id="317"/>
      <w:r w:rsidRPr="00396779">
        <w:rPr>
          <w:rFonts w:ascii="Arial" w:eastAsia="Times New Roman" w:hAnsi="Arial" w:cs="Arial"/>
          <w:b/>
          <w:bCs/>
          <w:color w:val="000000"/>
          <w:sz w:val="29"/>
          <w:szCs w:val="29"/>
        </w:rPr>
        <w:t>DIO ŠESTI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318" w:name="str_171"/>
      <w:bookmarkEnd w:id="318"/>
      <w:r w:rsidRPr="00396779">
        <w:rPr>
          <w:rFonts w:ascii="Arial" w:eastAsia="Times New Roman" w:hAnsi="Arial" w:cs="Arial"/>
          <w:b/>
          <w:bCs/>
          <w:color w:val="000000"/>
          <w:sz w:val="25"/>
          <w:szCs w:val="25"/>
        </w:rPr>
        <w:t>USTAVNI SUD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19" w:name="str_172"/>
      <w:bookmarkEnd w:id="319"/>
      <w:r w:rsidRPr="00396779">
        <w:rPr>
          <w:rFonts w:ascii="Arial" w:eastAsia="Times New Roman" w:hAnsi="Arial" w:cs="Arial"/>
          <w:b/>
          <w:bCs/>
          <w:color w:val="000000"/>
          <w:sz w:val="20"/>
          <w:szCs w:val="20"/>
        </w:rPr>
        <w:t>Nadležnost</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20" w:name="clan_149"/>
      <w:bookmarkEnd w:id="320"/>
      <w:r w:rsidRPr="00396779">
        <w:rPr>
          <w:rFonts w:ascii="Arial" w:eastAsia="Times New Roman" w:hAnsi="Arial" w:cs="Arial"/>
          <w:b/>
          <w:bCs/>
          <w:color w:val="000000"/>
          <w:sz w:val="20"/>
          <w:szCs w:val="20"/>
        </w:rPr>
        <w:lastRenderedPageBreak/>
        <w:t>Član 149</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odlučuje: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saglasnosti zakona sa Ustavom i potvrđenim i objavljenim međunarodnim ugovorima;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saglasnosti drugih propisa i opštih akata sa Ustavom i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ustavnoj žalbi zbog povrede ljudskih prava i sloboda zajamčenih Ustavom, nakon iscrpljivanja svih djelotvornih pravnih sredstava;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da</w:t>
      </w:r>
      <w:proofErr w:type="gramEnd"/>
      <w:r w:rsidRPr="00396779">
        <w:rPr>
          <w:rFonts w:ascii="Arial" w:eastAsia="Times New Roman" w:hAnsi="Arial" w:cs="Arial"/>
          <w:color w:val="000000"/>
          <w:sz w:val="18"/>
          <w:szCs w:val="18"/>
        </w:rPr>
        <w:t xml:space="preserve"> li je predsjednik Crne Gore povrijedio Ustav ;</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sukobu nadležnosti između sudova i drugih državnih organa, između državnih organa i organa jedinica lokalne samouprave i između organa jedinica lokalne samouprave;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zabrani rada političke partije ili nevladine organizacije;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izbornim sporovima i sporovima u vezi sa referendumom koji nijesu u nadležnosti drugih sudova;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o</w:t>
      </w:r>
      <w:proofErr w:type="gramEnd"/>
      <w:r w:rsidRPr="00396779">
        <w:rPr>
          <w:rFonts w:ascii="Arial" w:eastAsia="Times New Roman" w:hAnsi="Arial" w:cs="Arial"/>
          <w:color w:val="000000"/>
          <w:sz w:val="18"/>
          <w:szCs w:val="18"/>
        </w:rPr>
        <w:t xml:space="preserve"> saglasnosti sa Ustavom mjera i radnji državnih organa preduzetih za vrijeme ratnog i vanrednog stanja;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Ustavom.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je u toku postupka za ocjenu ustavnosti i zakonitosti propis prestao da važi, a nijesu otklonjene posljedice njegove primjene, Ustavni sud utvrđuje da li je taj propis bio saglasan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Ustavom, odnosno sa zakonom za vrijeme njegovog važenja.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prati ostvarivanje ustavnosti i zakonitosti i o uočenim pojavama neustavnosti i nezakonitosti obavještava Skupštinu.</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1" w:name="str_173"/>
      <w:bookmarkEnd w:id="321"/>
      <w:r w:rsidRPr="00396779">
        <w:rPr>
          <w:rFonts w:ascii="Arial" w:eastAsia="Times New Roman" w:hAnsi="Arial" w:cs="Arial"/>
          <w:b/>
          <w:bCs/>
          <w:color w:val="000000"/>
          <w:sz w:val="20"/>
          <w:szCs w:val="20"/>
        </w:rPr>
        <w:t>Pokretanje postupka za ocjenu ustavnosti i zakonitosti</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22" w:name="clan_150"/>
      <w:bookmarkEnd w:id="322"/>
      <w:r w:rsidRPr="00396779">
        <w:rPr>
          <w:rFonts w:ascii="Arial" w:eastAsia="Times New Roman" w:hAnsi="Arial" w:cs="Arial"/>
          <w:b/>
          <w:bCs/>
          <w:color w:val="000000"/>
          <w:sz w:val="20"/>
          <w:szCs w:val="20"/>
        </w:rPr>
        <w:t>Član 150</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Svako može dati inicijativu za pokretanje postupka za ocjenu ustavnosti i zakonitosti. Postupak pred Ustavnim sudom za ocjenu ustavnosti i zakonitosti može da pokrene sud, drugi državni organ, organ lokalne samouprave i pet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može i sâm pokrenuti postupak za ocjenu ustavnosti i zakonitosti.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toku postupka, Ustavni sud može narediti da se obustavi izvršenje pojedinačnog akta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radnje koji su preduzeti na osnovu zakona, drugog propisa ili opšteg akta čija se ustavnost ili zakonitost ocjenjuje, ako bi njihovim izvršenjem mogle nastupiti neotklonjive štetne posljedice.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3" w:name="str_174"/>
      <w:bookmarkEnd w:id="323"/>
      <w:r w:rsidRPr="00396779">
        <w:rPr>
          <w:rFonts w:ascii="Arial" w:eastAsia="Times New Roman" w:hAnsi="Arial" w:cs="Arial"/>
          <w:b/>
          <w:bCs/>
          <w:color w:val="000000"/>
          <w:sz w:val="20"/>
          <w:szCs w:val="20"/>
        </w:rPr>
        <w:t>Odluka Ustavnog suda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24" w:name="clan_151"/>
      <w:bookmarkEnd w:id="324"/>
      <w:r w:rsidRPr="00396779">
        <w:rPr>
          <w:rFonts w:ascii="Arial" w:eastAsia="Times New Roman" w:hAnsi="Arial" w:cs="Arial"/>
          <w:b/>
          <w:bCs/>
          <w:color w:val="000000"/>
          <w:sz w:val="20"/>
          <w:szCs w:val="20"/>
        </w:rPr>
        <w:t>Član 151</w:t>
      </w:r>
      <w:r w:rsidRPr="00396779">
        <w:rPr>
          <w:rFonts w:ascii="Arial" w:eastAsia="Times New Roman" w:hAnsi="Arial" w:cs="Arial"/>
          <w:b/>
          <w:bCs/>
          <w:color w:val="000000"/>
          <w:sz w:val="15"/>
          <w:szCs w:val="15"/>
          <w:vertAlign w:val="superscript"/>
        </w:rPr>
        <w:t>15)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odlučuje većinom glasova svih sudija. Odluka Ustavnog suda se objavljuje.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Odluka Ustavnog suda je obavezna i izvršna.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Izvršenje odluke Ustavnog suda, kada je to potrebno, obezbjeđuje Vlada.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Ustavni sud o ustavnoj žalbi odlučuje u vijeću sastavljenom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troje sudija. Vijeće može odlučivati samo jednoglasno i u punom sastavu. Ako se u vijeću ne postigne jednoglasnost, o ustavnoj žalbi odlučiće Ustavni sud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stavom 1 ovog člana.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5" w:name="str_175"/>
      <w:bookmarkEnd w:id="325"/>
      <w:r w:rsidRPr="00396779">
        <w:rPr>
          <w:rFonts w:ascii="Arial" w:eastAsia="Times New Roman" w:hAnsi="Arial" w:cs="Arial"/>
          <w:b/>
          <w:bCs/>
          <w:color w:val="000000"/>
          <w:sz w:val="20"/>
          <w:szCs w:val="20"/>
        </w:rPr>
        <w:t>Prestanak važenja propisa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26" w:name="clan_152"/>
      <w:bookmarkEnd w:id="326"/>
      <w:r w:rsidRPr="00396779">
        <w:rPr>
          <w:rFonts w:ascii="Arial" w:eastAsia="Times New Roman" w:hAnsi="Arial" w:cs="Arial"/>
          <w:b/>
          <w:bCs/>
          <w:color w:val="000000"/>
          <w:sz w:val="20"/>
          <w:szCs w:val="20"/>
        </w:rPr>
        <w:t>Član 152</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Kad Ustavni sud utvrdi da zakon nije u saglasnosti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Ustavom i potvrđenim i objavljenim međunarodnim ugovorima, odnosno da drugi propis nije saglasan sa Ustavom i zakonom, taj zakon i drugi propis prestaje da važi danom objavljivanja odluke Ustavnog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Zakon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drugi propis, odnosno pojedine njihove odredbe, za koje je odlukom Ustavnog suda utvrđeno da nijesu saglasne sa Ustavom ili zakonom, ne mogu se primjenjivati na odnose koji su nastali prije objavljivanja odluke Ustavnog suda ako do tog dana nijesu pravosnažno riješeni.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ima sedam sudija.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7" w:name="str_176"/>
      <w:bookmarkEnd w:id="327"/>
      <w:r w:rsidRPr="00396779">
        <w:rPr>
          <w:rFonts w:ascii="Arial" w:eastAsia="Times New Roman" w:hAnsi="Arial" w:cs="Arial"/>
          <w:b/>
          <w:bCs/>
          <w:color w:val="000000"/>
          <w:sz w:val="20"/>
          <w:szCs w:val="20"/>
        </w:rPr>
        <w:t>Sastav i izbor</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28" w:name="clan_153"/>
      <w:bookmarkEnd w:id="328"/>
      <w:r w:rsidRPr="00396779">
        <w:rPr>
          <w:rFonts w:ascii="Arial" w:eastAsia="Times New Roman" w:hAnsi="Arial" w:cs="Arial"/>
          <w:b/>
          <w:bCs/>
          <w:color w:val="000000"/>
          <w:sz w:val="20"/>
          <w:szCs w:val="20"/>
        </w:rPr>
        <w:lastRenderedPageBreak/>
        <w:t>Član 153</w:t>
      </w:r>
      <w:r w:rsidRPr="00396779">
        <w:rPr>
          <w:rFonts w:ascii="Arial" w:eastAsia="Times New Roman" w:hAnsi="Arial" w:cs="Arial"/>
          <w:b/>
          <w:bCs/>
          <w:color w:val="000000"/>
          <w:sz w:val="15"/>
          <w:szCs w:val="15"/>
          <w:vertAlign w:val="superscript"/>
        </w:rPr>
        <w:t>16)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ima sedam sudija.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Ustavnog suda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12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Sudije Ustavnog suda bira i razrješava Skupština, i to: dvoje sudija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Predsjednika Crne Gore i pet sudija na predlog nadležnog radnog tijela Skupštine po raspisanom javnom pozivu koji redlagači sprovode.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Ustavnog suda bira se iz reda istaknutih pravnika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najmanje 40 godina života i 15 godina radnog iskustva u pravnoj struci.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Sudije Ustavnog suda iz svog sastava biraju predsjednika Ustavnog suda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tri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Isto lice može biti birano samo jednom za predsjednika i sudiju Ustavnog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i sudija Ustavnog suda ne može vršiti poslaničku i drugu javnu funkciju niti obavljati drugu djelatnost.</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29" w:name="str_177"/>
      <w:bookmarkEnd w:id="329"/>
      <w:r w:rsidRPr="00396779">
        <w:rPr>
          <w:rFonts w:ascii="Arial" w:eastAsia="Times New Roman" w:hAnsi="Arial" w:cs="Arial"/>
          <w:b/>
          <w:bCs/>
          <w:color w:val="000000"/>
          <w:sz w:val="20"/>
          <w:szCs w:val="20"/>
        </w:rPr>
        <w:t>Prestanak funkcije</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30" w:name="clan_154"/>
      <w:bookmarkEnd w:id="330"/>
      <w:r w:rsidRPr="00396779">
        <w:rPr>
          <w:rFonts w:ascii="Arial" w:eastAsia="Times New Roman" w:hAnsi="Arial" w:cs="Arial"/>
          <w:b/>
          <w:bCs/>
          <w:color w:val="000000"/>
          <w:sz w:val="20"/>
          <w:szCs w:val="20"/>
        </w:rPr>
        <w:t>Član 154</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Predsjedniku i sudiji Ustavnog suda prestaje funkcija prije isteka vremena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koje je izabran ako to sâm zatraži, kad ispuni uslove za starosnu penziju ili ako je osuđen na bezuslovnu kaznu zatvora.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i sudija Ustavnog suda razrješava se dužnosti ako je osuđen za djelo koje ga čini nedostojnim za vršenje funkcije, ako trajno izgubi sposobnost za vršenje funkcije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javno ispoljava svoja politička uvjerenja.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Nastupanje razloga za prestanak funkcije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razrješenje utvrđuje Ustavni sud na sjednici i o tome obavještava Skupštinu.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Ustavni sud može odlučiti da predsjednik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sudija Ustavnog suda protiv koga je pokrenut krivični postupak, ne vrši dužnost dok taj postupak traje.</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331" w:name="str_178"/>
      <w:bookmarkEnd w:id="331"/>
      <w:r w:rsidRPr="00396779">
        <w:rPr>
          <w:rFonts w:ascii="Arial" w:eastAsia="Times New Roman" w:hAnsi="Arial" w:cs="Arial"/>
          <w:b/>
          <w:bCs/>
          <w:color w:val="000000"/>
          <w:sz w:val="29"/>
          <w:szCs w:val="29"/>
        </w:rPr>
        <w:t>DIO SEDMI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332" w:name="str_179"/>
      <w:bookmarkEnd w:id="332"/>
      <w:r w:rsidRPr="00396779">
        <w:rPr>
          <w:rFonts w:ascii="Arial" w:eastAsia="Times New Roman" w:hAnsi="Arial" w:cs="Arial"/>
          <w:b/>
          <w:bCs/>
          <w:color w:val="000000"/>
          <w:sz w:val="25"/>
          <w:szCs w:val="25"/>
        </w:rPr>
        <w:t>PROMJENA USTAVA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33" w:name="str_180"/>
      <w:bookmarkEnd w:id="333"/>
      <w:r w:rsidRPr="00396779">
        <w:rPr>
          <w:rFonts w:ascii="Arial" w:eastAsia="Times New Roman" w:hAnsi="Arial" w:cs="Arial"/>
          <w:b/>
          <w:bCs/>
          <w:color w:val="000000"/>
          <w:sz w:val="20"/>
          <w:szCs w:val="20"/>
        </w:rPr>
        <w:t>Predlog za promjenu ustava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34" w:name="clan_155"/>
      <w:bookmarkEnd w:id="334"/>
      <w:r w:rsidRPr="00396779">
        <w:rPr>
          <w:rFonts w:ascii="Arial" w:eastAsia="Times New Roman" w:hAnsi="Arial" w:cs="Arial"/>
          <w:b/>
          <w:bCs/>
          <w:color w:val="000000"/>
          <w:sz w:val="20"/>
          <w:szCs w:val="20"/>
        </w:rPr>
        <w:t>Član 155</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Predlog za promjenu Ustava može podnijeti predsjednik Crne Gore, Vlada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najmanje 25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Predlogom za promjenu Ustava može se predložiti izmjena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dopuna pojedinih odredbi Ustava ili donošenje novog ustava.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Predlog za promjenu pojedinih odredaba Ustava mora da sadrži naznačenje odredbi čije se promjene traže i obrazloženje.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Predlog za promjenu Ustava usvojen je u Skupštini, ako za njega glasa dvije trećine svih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Ako predlog za promjenu Ustava nije usvojen, isti predlog ne može se ponoviti prije isteka jedne godine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dana kada je predlog odbijen.</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35" w:name="str_181"/>
      <w:bookmarkEnd w:id="335"/>
      <w:r w:rsidRPr="00396779">
        <w:rPr>
          <w:rFonts w:ascii="Arial" w:eastAsia="Times New Roman" w:hAnsi="Arial" w:cs="Arial"/>
          <w:b/>
          <w:bCs/>
          <w:color w:val="000000"/>
          <w:sz w:val="20"/>
          <w:szCs w:val="20"/>
        </w:rPr>
        <w:t>Akt o promjeni Ustava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36" w:name="clan_156"/>
      <w:bookmarkEnd w:id="336"/>
      <w:r w:rsidRPr="00396779">
        <w:rPr>
          <w:rFonts w:ascii="Arial" w:eastAsia="Times New Roman" w:hAnsi="Arial" w:cs="Arial"/>
          <w:b/>
          <w:bCs/>
          <w:color w:val="000000"/>
          <w:sz w:val="20"/>
          <w:szCs w:val="20"/>
        </w:rPr>
        <w:t>Član 156</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Promjena pojedinih odredbi Ustava vrši se amandmanima.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Nacrt akta o promjeni Ustava sačinjava nadležno radno tijelo Skupštine.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Nacrt akta o promjeni Ustava usvojen je u Skupštini, ako za njega glasa dvije trećine svih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Usvojeni nacrt akta o promjeni Ustava Skupština stavlja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javnu raspravu koja ne može trajati kraće od mjesec dana.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 završetku javne rasprave nadležno radno tijelo Skupštine utvrđuje predlog akta o promjeni Ustava.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Akt o promjeni Ustava usvojen je u Skupštini ako za njega glasa dvije trećine svih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Promjena Ustava ne može se vršiti za vrijeme ratnog i vanrednog stanja.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37" w:name="str_182"/>
      <w:bookmarkEnd w:id="337"/>
      <w:r w:rsidRPr="00396779">
        <w:rPr>
          <w:rFonts w:ascii="Arial" w:eastAsia="Times New Roman" w:hAnsi="Arial" w:cs="Arial"/>
          <w:b/>
          <w:bCs/>
          <w:color w:val="000000"/>
          <w:sz w:val="20"/>
          <w:szCs w:val="20"/>
        </w:rPr>
        <w:t xml:space="preserve">Potvrda </w:t>
      </w:r>
      <w:proofErr w:type="gramStart"/>
      <w:r w:rsidRPr="00396779">
        <w:rPr>
          <w:rFonts w:ascii="Arial" w:eastAsia="Times New Roman" w:hAnsi="Arial" w:cs="Arial"/>
          <w:b/>
          <w:bCs/>
          <w:color w:val="000000"/>
          <w:sz w:val="20"/>
          <w:szCs w:val="20"/>
        </w:rPr>
        <w:t>na</w:t>
      </w:r>
      <w:proofErr w:type="gramEnd"/>
      <w:r w:rsidRPr="00396779">
        <w:rPr>
          <w:rFonts w:ascii="Arial" w:eastAsia="Times New Roman" w:hAnsi="Arial" w:cs="Arial"/>
          <w:b/>
          <w:bCs/>
          <w:color w:val="000000"/>
          <w:sz w:val="20"/>
          <w:szCs w:val="20"/>
        </w:rPr>
        <w:t xml:space="preserve"> referendumu</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38" w:name="clan_157"/>
      <w:bookmarkEnd w:id="338"/>
      <w:r w:rsidRPr="00396779">
        <w:rPr>
          <w:rFonts w:ascii="Arial" w:eastAsia="Times New Roman" w:hAnsi="Arial" w:cs="Arial"/>
          <w:b/>
          <w:bCs/>
          <w:color w:val="000000"/>
          <w:sz w:val="20"/>
          <w:szCs w:val="20"/>
        </w:rPr>
        <w:lastRenderedPageBreak/>
        <w:t>Član 157</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Promjena članova 1, 2, 3, 4, 12, 13, 15, 45 i 157 konačna je ako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državnom referendumu za promjenu izjasni najmanje tri petine svih birača.</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9"/>
          <w:szCs w:val="29"/>
        </w:rPr>
      </w:pPr>
      <w:bookmarkStart w:id="339" w:name="str_183"/>
      <w:bookmarkEnd w:id="339"/>
      <w:r w:rsidRPr="00396779">
        <w:rPr>
          <w:rFonts w:ascii="Arial" w:eastAsia="Times New Roman" w:hAnsi="Arial" w:cs="Arial"/>
          <w:b/>
          <w:bCs/>
          <w:color w:val="000000"/>
          <w:sz w:val="29"/>
          <w:szCs w:val="29"/>
        </w:rPr>
        <w:t>DIO OSMI</w:t>
      </w:r>
    </w:p>
    <w:p w:rsidR="00396779" w:rsidRPr="00396779" w:rsidRDefault="00396779" w:rsidP="00396779">
      <w:pPr>
        <w:shd w:val="clear" w:color="auto" w:fill="FFFFFF"/>
        <w:spacing w:after="0" w:line="240" w:lineRule="auto"/>
        <w:rPr>
          <w:rFonts w:ascii="Arial" w:eastAsia="Times New Roman" w:hAnsi="Arial" w:cs="Arial"/>
          <w:color w:val="000000"/>
          <w:sz w:val="21"/>
          <w:szCs w:val="21"/>
        </w:rPr>
      </w:pPr>
      <w:r w:rsidRPr="00396779">
        <w:rPr>
          <w:rFonts w:ascii="Arial" w:eastAsia="Times New Roman" w:hAnsi="Arial" w:cs="Arial"/>
          <w:color w:val="000000"/>
          <w:sz w:val="21"/>
          <w:szCs w:val="21"/>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5"/>
          <w:szCs w:val="25"/>
        </w:rPr>
      </w:pPr>
      <w:bookmarkStart w:id="340" w:name="str_184"/>
      <w:bookmarkEnd w:id="340"/>
      <w:r w:rsidRPr="00396779">
        <w:rPr>
          <w:rFonts w:ascii="Arial" w:eastAsia="Times New Roman" w:hAnsi="Arial" w:cs="Arial"/>
          <w:b/>
          <w:bCs/>
          <w:color w:val="000000"/>
          <w:sz w:val="25"/>
          <w:szCs w:val="25"/>
        </w:rPr>
        <w:t>PRELAZNA I ZAVRŠNA ODREDBA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1" w:name="str_185"/>
      <w:bookmarkEnd w:id="341"/>
      <w:r w:rsidRPr="00396779">
        <w:rPr>
          <w:rFonts w:ascii="Arial" w:eastAsia="Times New Roman" w:hAnsi="Arial" w:cs="Arial"/>
          <w:b/>
          <w:bCs/>
          <w:color w:val="000000"/>
          <w:sz w:val="20"/>
          <w:szCs w:val="20"/>
        </w:rPr>
        <w:t>Ustavni zakon za sprovođenje ustava</w:t>
      </w:r>
    </w:p>
    <w:p w:rsidR="00396779" w:rsidRPr="00396779" w:rsidRDefault="00396779" w:rsidP="00396779">
      <w:pPr>
        <w:shd w:val="clear" w:color="auto" w:fill="FFFFFF"/>
        <w:spacing w:before="240" w:after="120" w:line="240" w:lineRule="auto"/>
        <w:jc w:val="center"/>
        <w:rPr>
          <w:rFonts w:ascii="Arial" w:eastAsia="Times New Roman" w:hAnsi="Arial" w:cs="Arial"/>
          <w:b/>
          <w:bCs/>
          <w:color w:val="000000"/>
          <w:sz w:val="20"/>
          <w:szCs w:val="20"/>
        </w:rPr>
      </w:pPr>
      <w:bookmarkStart w:id="342" w:name="clan_158"/>
      <w:bookmarkEnd w:id="342"/>
      <w:r w:rsidRPr="00396779">
        <w:rPr>
          <w:rFonts w:ascii="Arial" w:eastAsia="Times New Roman" w:hAnsi="Arial" w:cs="Arial"/>
          <w:b/>
          <w:bCs/>
          <w:color w:val="000000"/>
          <w:sz w:val="20"/>
          <w:szCs w:val="20"/>
        </w:rPr>
        <w:t>Član 158</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 sprovođenje Ustava donosi se ustavni zakon.</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zakon za sprovođenje Ustava donosi Skupština većinom glasova svih poslanika.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Ustavni zakon proglašava se i stupa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snagu istovremeno sa Ustavom.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w:t>
      </w:r>
    </w:p>
    <w:p w:rsidR="00396779" w:rsidRPr="00396779" w:rsidRDefault="00396779" w:rsidP="00396779">
      <w:pPr>
        <w:shd w:val="clear" w:color="auto" w:fill="FFFFFF"/>
        <w:spacing w:after="0" w:line="240" w:lineRule="auto"/>
        <w:jc w:val="center"/>
        <w:rPr>
          <w:rFonts w:ascii="Arial" w:eastAsia="Times New Roman" w:hAnsi="Arial" w:cs="Arial"/>
          <w:b/>
          <w:bCs/>
          <w:color w:val="000000"/>
          <w:sz w:val="23"/>
          <w:szCs w:val="23"/>
        </w:rPr>
      </w:pPr>
      <w:bookmarkStart w:id="343" w:name="str_186"/>
      <w:bookmarkEnd w:id="343"/>
      <w:r w:rsidRPr="00396779">
        <w:rPr>
          <w:rFonts w:ascii="Arial" w:eastAsia="Times New Roman" w:hAnsi="Arial" w:cs="Arial"/>
          <w:b/>
          <w:bCs/>
          <w:color w:val="000000"/>
          <w:sz w:val="23"/>
          <w:szCs w:val="23"/>
        </w:rPr>
        <w:t xml:space="preserve">Amandmani </w:t>
      </w:r>
      <w:proofErr w:type="gramStart"/>
      <w:r w:rsidRPr="00396779">
        <w:rPr>
          <w:rFonts w:ascii="Arial" w:eastAsia="Times New Roman" w:hAnsi="Arial" w:cs="Arial"/>
          <w:b/>
          <w:bCs/>
          <w:color w:val="000000"/>
          <w:sz w:val="23"/>
          <w:szCs w:val="23"/>
        </w:rPr>
        <w:t>na</w:t>
      </w:r>
      <w:proofErr w:type="gramEnd"/>
      <w:r w:rsidRPr="00396779">
        <w:rPr>
          <w:rFonts w:ascii="Arial" w:eastAsia="Times New Roman" w:hAnsi="Arial" w:cs="Arial"/>
          <w:b/>
          <w:bCs/>
          <w:color w:val="000000"/>
          <w:sz w:val="23"/>
          <w:szCs w:val="23"/>
        </w:rPr>
        <w:t xml:space="preserve"> Ustav Crne Gore</w:t>
      </w:r>
    </w:p>
    <w:p w:rsidR="00396779" w:rsidRPr="00396779" w:rsidRDefault="00396779" w:rsidP="00396779">
      <w:pPr>
        <w:shd w:val="clear" w:color="auto" w:fill="FFFFFF"/>
        <w:spacing w:before="48" w:after="48" w:line="240" w:lineRule="auto"/>
        <w:jc w:val="center"/>
        <w:rPr>
          <w:rFonts w:ascii="Arial" w:eastAsia="Times New Roman" w:hAnsi="Arial" w:cs="Arial"/>
          <w:b/>
          <w:bCs/>
          <w:color w:val="000000"/>
          <w:sz w:val="18"/>
          <w:szCs w:val="18"/>
        </w:rPr>
      </w:pPr>
      <w:r w:rsidRPr="00396779">
        <w:rPr>
          <w:rFonts w:ascii="Arial" w:eastAsia="Times New Roman" w:hAnsi="Arial" w:cs="Arial"/>
          <w:b/>
          <w:bCs/>
          <w:color w:val="000000"/>
          <w:sz w:val="18"/>
          <w:szCs w:val="18"/>
        </w:rPr>
        <w:t>("Sl. list CG", br. 38/2013)</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Amandmani I do XVI čine sastavni dio Ustava Crne Gore i stupaju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snagu danom proglašenja.</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4" w:name="str_187"/>
      <w:bookmarkEnd w:id="344"/>
      <w:r w:rsidRPr="00396779">
        <w:rPr>
          <w:rFonts w:ascii="Arial" w:eastAsia="Times New Roman" w:hAnsi="Arial" w:cs="Arial"/>
          <w:b/>
          <w:bCs/>
          <w:color w:val="000000"/>
          <w:sz w:val="20"/>
          <w:szCs w:val="20"/>
        </w:rPr>
        <w:t>AMANDMAN 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Niko ne može biti kažnjen za djelo koje, prije nego što je učinjeno, nije bilo propisano zakonom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propisom zasnovanim na zakonu kao kažnjivo djelo, niti mu se može izreći kazna koja za to djelo nije bila predviđena.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Krivična djela i krivične sankcije mogu se propisivati samo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33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5" w:name="str_188"/>
      <w:bookmarkEnd w:id="345"/>
      <w:r w:rsidRPr="00396779">
        <w:rPr>
          <w:rFonts w:ascii="Arial" w:eastAsia="Times New Roman" w:hAnsi="Arial" w:cs="Arial"/>
          <w:b/>
          <w:bCs/>
          <w:color w:val="000000"/>
          <w:sz w:val="20"/>
          <w:szCs w:val="20"/>
        </w:rPr>
        <w:t>AMANDMAN II</w:t>
      </w:r>
    </w:p>
    <w:p w:rsidR="00396779" w:rsidRPr="00396779" w:rsidRDefault="00396779" w:rsidP="00396779">
      <w:pPr>
        <w:shd w:val="clear" w:color="auto" w:fill="FFFFFF"/>
        <w:spacing w:before="48" w:after="48" w:line="240" w:lineRule="auto"/>
        <w:jc w:val="center"/>
        <w:rPr>
          <w:rFonts w:ascii="Arial" w:eastAsia="Times New Roman" w:hAnsi="Arial" w:cs="Arial"/>
          <w:b/>
          <w:bCs/>
          <w:color w:val="000000"/>
          <w:sz w:val="18"/>
          <w:szCs w:val="18"/>
        </w:rPr>
      </w:pPr>
      <w:r w:rsidRPr="00396779">
        <w:rPr>
          <w:rFonts w:ascii="Arial" w:eastAsia="Times New Roman" w:hAnsi="Arial" w:cs="Arial"/>
          <w:b/>
          <w:bCs/>
          <w:color w:val="000000"/>
          <w:sz w:val="18"/>
          <w:szCs w:val="18"/>
        </w:rPr>
        <w:t>Blaži propis</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Krivična i druga kažnjiva djela utvrđuju se i kazne za njih izriču po zakonu </w:t>
      </w:r>
      <w:proofErr w:type="gramStart"/>
      <w:r w:rsidRPr="00396779">
        <w:rPr>
          <w:rFonts w:ascii="Arial" w:eastAsia="Times New Roman" w:hAnsi="Arial" w:cs="Arial"/>
          <w:color w:val="000000"/>
          <w:sz w:val="18"/>
          <w:szCs w:val="18"/>
        </w:rPr>
        <w:t>ili</w:t>
      </w:r>
      <w:proofErr w:type="gramEnd"/>
      <w:r w:rsidRPr="00396779">
        <w:rPr>
          <w:rFonts w:ascii="Arial" w:eastAsia="Times New Roman" w:hAnsi="Arial" w:cs="Arial"/>
          <w:color w:val="000000"/>
          <w:sz w:val="18"/>
          <w:szCs w:val="18"/>
        </w:rPr>
        <w:t xml:space="preserve"> propisu koji je važio u vrijeme izvršenja djela, osim ako je novi zakon ili propis blaži za učinioca.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naziv člana 34 i član 34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6" w:name="str_189"/>
      <w:bookmarkEnd w:id="346"/>
      <w:r w:rsidRPr="00396779">
        <w:rPr>
          <w:rFonts w:ascii="Arial" w:eastAsia="Times New Roman" w:hAnsi="Arial" w:cs="Arial"/>
          <w:b/>
          <w:bCs/>
          <w:color w:val="000000"/>
          <w:sz w:val="20"/>
          <w:szCs w:val="20"/>
        </w:rPr>
        <w:t>AMANDMAN III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13)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sudije Ustavnog suda,vrhovnog državnog tužioca i četiri člana Sudskog savjeta iz reda uglednih pravnika;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14) </w:t>
      </w:r>
      <w:proofErr w:type="gramStart"/>
      <w:r w:rsidRPr="00396779">
        <w:rPr>
          <w:rFonts w:ascii="Arial" w:eastAsia="Times New Roman" w:hAnsi="Arial" w:cs="Arial"/>
          <w:color w:val="000000"/>
          <w:sz w:val="18"/>
          <w:szCs w:val="18"/>
        </w:rPr>
        <w:t>imenuje</w:t>
      </w:r>
      <w:proofErr w:type="gramEnd"/>
      <w:r w:rsidRPr="00396779">
        <w:rPr>
          <w:rFonts w:ascii="Arial" w:eastAsia="Times New Roman" w:hAnsi="Arial" w:cs="Arial"/>
          <w:color w:val="000000"/>
          <w:sz w:val="18"/>
          <w:szCs w:val="18"/>
        </w:rPr>
        <w:t xml:space="preserve"> i razrješava: zaštitnika ljudskih prava i sloboda; guvernera Centralne banke i članove Savjeta Centralne banke Crne Gore; predsjednika i članove Senata Državne revizorske institucije i druge nosioce funkcija određene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Ovim amandmanom zamjenjuju se </w:t>
      </w:r>
      <w:proofErr w:type="gramStart"/>
      <w:r w:rsidRPr="00396779">
        <w:rPr>
          <w:rFonts w:ascii="Arial" w:eastAsia="Times New Roman" w:hAnsi="Arial" w:cs="Arial"/>
          <w:color w:val="000000"/>
          <w:sz w:val="18"/>
          <w:szCs w:val="18"/>
        </w:rPr>
        <w:t>tač</w:t>
      </w:r>
      <w:proofErr w:type="gramEnd"/>
      <w:r w:rsidRPr="00396779">
        <w:rPr>
          <w:rFonts w:ascii="Arial" w:eastAsia="Times New Roman" w:hAnsi="Arial" w:cs="Arial"/>
          <w:color w:val="000000"/>
          <w:sz w:val="18"/>
          <w:szCs w:val="18"/>
        </w:rPr>
        <w:t>. 13 i 14 člana 82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7" w:name="str_190"/>
      <w:bookmarkEnd w:id="347"/>
      <w:r w:rsidRPr="00396779">
        <w:rPr>
          <w:rFonts w:ascii="Arial" w:eastAsia="Times New Roman" w:hAnsi="Arial" w:cs="Arial"/>
          <w:b/>
          <w:bCs/>
          <w:color w:val="000000"/>
          <w:sz w:val="20"/>
          <w:szCs w:val="20"/>
        </w:rPr>
        <w:t>AMANDMAN IV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Većinom glasova svih poslanika Skupština donosi zakone kojima se uređuju: način ostvarivanja sloboda i prava građana, crnogorsko državljanstvo, referendum, materijalne obaveze građana, državni simboli i upotreba i korišćenje državnih simbola, odbrana i bezbjednost, vojska, osnivanje, spajanje i ukidanje opština; proglašava ratno i vanredno stanje; donosi prostorni plan; donosi poslovnik Skupštine; odlučuje o raspisivanju državnog referenduma; odlučuje o skraćenju mandata; odlučuje o razrješenju predsjednika Crne Gore; bira i razrješava predsjednika i članove Vlade i odlučuje o povjerenju Vladi; imenuje i razrješava zaštitnika ljudskih prava i sloboda.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U prvom glasanju dvotrećinskom većinom i u drugom glasanju tropetinskom većinom svih poslanika najranije nakon mjesec </w:t>
      </w:r>
      <w:proofErr w:type="gramStart"/>
      <w:r w:rsidRPr="00396779">
        <w:rPr>
          <w:rFonts w:ascii="Arial" w:eastAsia="Times New Roman" w:hAnsi="Arial" w:cs="Arial"/>
          <w:color w:val="000000"/>
          <w:sz w:val="18"/>
          <w:szCs w:val="18"/>
        </w:rPr>
        <w:t>dana</w:t>
      </w:r>
      <w:proofErr w:type="gramEnd"/>
      <w:r w:rsidRPr="00396779">
        <w:rPr>
          <w:rFonts w:ascii="Arial" w:eastAsia="Times New Roman" w:hAnsi="Arial" w:cs="Arial"/>
          <w:color w:val="000000"/>
          <w:sz w:val="18"/>
          <w:szCs w:val="18"/>
        </w:rPr>
        <w:t>, Skupština bira i razrješava sudije Ustavnog suda, vrhovnog državnog tužioca i četiri člana Sudskog savjeta iz reda uglednih pravnika.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U prvom glasanju Skupština bira vrhovnog državnog tužioca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Tužilačkog savjeta. Ako predloženi kandidat ne dobije potrebnu većinu, Skupština u drugom glasanju bira vrhovnog državnog tužioca iz reda svih kandidata koji ispunjavaju zakonske uslove.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zamjenjuju se stav 2 člana 91 i dopunjava član 91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8" w:name="str_191"/>
      <w:bookmarkEnd w:id="348"/>
      <w:r w:rsidRPr="00396779">
        <w:rPr>
          <w:rFonts w:ascii="Arial" w:eastAsia="Times New Roman" w:hAnsi="Arial" w:cs="Arial"/>
          <w:b/>
          <w:bCs/>
          <w:color w:val="000000"/>
          <w:sz w:val="20"/>
          <w:szCs w:val="20"/>
        </w:rPr>
        <w:t>AMANDMAN 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Skupštini: mandatara za sastav Vlade, nakon obavljenog razgovora sa predstavnicima političkih partija zastupljenih u Skupštini; dvoje sudija Ustavnog suda i zaštitnika ljudskih prava i sloboda;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tačka 5 člana 95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49" w:name="str_192"/>
      <w:bookmarkEnd w:id="349"/>
      <w:r w:rsidRPr="00396779">
        <w:rPr>
          <w:rFonts w:ascii="Arial" w:eastAsia="Times New Roman" w:hAnsi="Arial" w:cs="Arial"/>
          <w:b/>
          <w:bCs/>
          <w:color w:val="000000"/>
          <w:sz w:val="20"/>
          <w:szCs w:val="20"/>
        </w:rPr>
        <w:t>AMANDMAN VI</w:t>
      </w:r>
    </w:p>
    <w:p w:rsidR="00396779" w:rsidRPr="00396779" w:rsidRDefault="00396779" w:rsidP="00396779">
      <w:pPr>
        <w:shd w:val="clear" w:color="auto" w:fill="FFFFFF"/>
        <w:spacing w:before="48" w:after="48" w:line="240" w:lineRule="auto"/>
        <w:jc w:val="center"/>
        <w:rPr>
          <w:rFonts w:ascii="Arial" w:eastAsia="Times New Roman" w:hAnsi="Arial" w:cs="Arial"/>
          <w:b/>
          <w:bCs/>
          <w:color w:val="000000"/>
          <w:sz w:val="18"/>
          <w:szCs w:val="18"/>
        </w:rPr>
      </w:pPr>
      <w:r w:rsidRPr="00396779">
        <w:rPr>
          <w:rFonts w:ascii="Arial" w:eastAsia="Times New Roman" w:hAnsi="Arial" w:cs="Arial"/>
          <w:b/>
          <w:bCs/>
          <w:color w:val="000000"/>
          <w:sz w:val="18"/>
          <w:szCs w:val="18"/>
        </w:rPr>
        <w:t>5. SUDSTVO</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naziv poglavlja 5. "SUD" u Dijelu Trećem - Uređenje vlasti</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0" w:name="str_193"/>
      <w:bookmarkEnd w:id="350"/>
      <w:r w:rsidRPr="00396779">
        <w:rPr>
          <w:rFonts w:ascii="Arial" w:eastAsia="Times New Roman" w:hAnsi="Arial" w:cs="Arial"/>
          <w:b/>
          <w:bCs/>
          <w:color w:val="000000"/>
          <w:sz w:val="20"/>
          <w:szCs w:val="20"/>
        </w:rPr>
        <w:t>AMANDMAN VII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Vrhovni sud obezbjeđuje jedinstvenu primjenu zakona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strane sudova i vrši druge poslove propisane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Predsjednika Vrhovnog suda bira i razrješava Sudski savjet dvotrećinskom većinom,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Opšte sjednice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Vrhovnog suda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pet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Isto lice može biti birano za predsjednika Vrhovnog suda najviše dva puta.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zamjenjuju se st. 2, 3 i 4 člana 124 i dopunjava član 124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1" w:name="str_194"/>
      <w:bookmarkEnd w:id="351"/>
      <w:r w:rsidRPr="00396779">
        <w:rPr>
          <w:rFonts w:ascii="Arial" w:eastAsia="Times New Roman" w:hAnsi="Arial" w:cs="Arial"/>
          <w:b/>
          <w:bCs/>
          <w:color w:val="000000"/>
          <w:sz w:val="20"/>
          <w:szCs w:val="20"/>
        </w:rPr>
        <w:t>AMANDMAN VIII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Sudski savjet ima predsjednika i devet članova.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Članovi Sudskog savjeta su: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predsjednik</w:t>
      </w:r>
      <w:proofErr w:type="gramEnd"/>
      <w:r w:rsidRPr="00396779">
        <w:rPr>
          <w:rFonts w:ascii="Arial" w:eastAsia="Times New Roman" w:hAnsi="Arial" w:cs="Arial"/>
          <w:color w:val="000000"/>
          <w:sz w:val="18"/>
          <w:szCs w:val="18"/>
        </w:rPr>
        <w:t xml:space="preserve">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četiri</w:t>
      </w:r>
      <w:proofErr w:type="gramEnd"/>
      <w:r w:rsidRPr="00396779">
        <w:rPr>
          <w:rFonts w:ascii="Arial" w:eastAsia="Times New Roman" w:hAnsi="Arial" w:cs="Arial"/>
          <w:color w:val="000000"/>
          <w:sz w:val="18"/>
          <w:szCs w:val="18"/>
        </w:rPr>
        <w:t xml:space="preserve"> sudije koje bira i razrješava Konferencija sudija, vodeći računa o ravnomjernoj zastupljenosti sudova i sudija;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četiri</w:t>
      </w:r>
      <w:proofErr w:type="gramEnd"/>
      <w:r w:rsidRPr="00396779">
        <w:rPr>
          <w:rFonts w:ascii="Arial" w:eastAsia="Times New Roman" w:hAnsi="Arial" w:cs="Arial"/>
          <w:color w:val="000000"/>
          <w:sz w:val="18"/>
          <w:szCs w:val="18"/>
        </w:rPr>
        <w:t xml:space="preserve"> ugledna pravnika koje bira i razrješava Skupština, na predlog nadležnog radnog tijela Skupštine po raspisanom javnom pozivu;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ministar</w:t>
      </w:r>
      <w:proofErr w:type="gramEnd"/>
      <w:r w:rsidRPr="00396779">
        <w:rPr>
          <w:rFonts w:ascii="Arial" w:eastAsia="Times New Roman" w:hAnsi="Arial" w:cs="Arial"/>
          <w:color w:val="000000"/>
          <w:sz w:val="18"/>
          <w:szCs w:val="18"/>
        </w:rPr>
        <w:t xml:space="preserve"> nadležan za poslove pravosuđa.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Predsjednika Sudskog savjeta bira Sudski savjet iz reda svojih članova, koji nijesu nosioci sudijske funkcije, dvotrećinskom većinom članova Sudskog savjeta.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Za predsjednika Sudskog savjeta ne može biti biran ministar nadležan za poslove pravosuđa.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Sudskog savjeta ima odlučujući glas u slučaju jednakog broja glasova.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Sastav Sudskog savjeta proglašava predsjednik Crne Gore.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Mandat Sudskog savjeta je četiri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127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2" w:name="str_195"/>
      <w:bookmarkEnd w:id="352"/>
      <w:r w:rsidRPr="00396779">
        <w:rPr>
          <w:rFonts w:ascii="Arial" w:eastAsia="Times New Roman" w:hAnsi="Arial" w:cs="Arial"/>
          <w:b/>
          <w:bCs/>
          <w:color w:val="000000"/>
          <w:sz w:val="20"/>
          <w:szCs w:val="20"/>
        </w:rPr>
        <w:t>AMANDMAN IX</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Sudski savjet: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predsjednika Vrhovnog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predsjednika Sudskog savjeta;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dostavlja</w:t>
      </w:r>
      <w:proofErr w:type="gramEnd"/>
      <w:r w:rsidRPr="00396779">
        <w:rPr>
          <w:rFonts w:ascii="Arial" w:eastAsia="Times New Roman" w:hAnsi="Arial" w:cs="Arial"/>
          <w:color w:val="000000"/>
          <w:sz w:val="18"/>
          <w:szCs w:val="18"/>
        </w:rPr>
        <w:t xml:space="preserve"> Skupštini godišnji izvještaj o radu Sudskog savjeta i ukupnom stanju u sudstvu;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sudiju, predsjednika suda i sudiju-porotnika;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razmatra</w:t>
      </w:r>
      <w:proofErr w:type="gramEnd"/>
      <w:r w:rsidRPr="00396779">
        <w:rPr>
          <w:rFonts w:ascii="Arial" w:eastAsia="Times New Roman" w:hAnsi="Arial" w:cs="Arial"/>
          <w:color w:val="000000"/>
          <w:sz w:val="18"/>
          <w:szCs w:val="18"/>
        </w:rPr>
        <w:t xml:space="preserve"> izvještaj o radu suda, predstavke i pritužbe na rad suda i zauzima stavove o njima;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prestanak sudijske funkcije;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7)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broj sudija i sudija porotnika;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8)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Vladi iznos sredstava za rad sudova;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9)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Sudski savjet odlučuje većinom glasova svih članova osim u slučajevima propisanim Ustavom.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 postupcima disciplinske odgovornosti sudija, ministar nadležan za poslove pravosuđa ne glasa.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128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3" w:name="str_196"/>
      <w:bookmarkEnd w:id="353"/>
      <w:r w:rsidRPr="00396779">
        <w:rPr>
          <w:rFonts w:ascii="Arial" w:eastAsia="Times New Roman" w:hAnsi="Arial" w:cs="Arial"/>
          <w:b/>
          <w:bCs/>
          <w:color w:val="000000"/>
          <w:sz w:val="20"/>
          <w:szCs w:val="20"/>
        </w:rPr>
        <w:t>AMANDMAN X</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Poslove Državnog tužilaštva vrše rukovodioci državnih tužilaštava i državni tužioci.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Vrhovnog državnog tužioca bira i razrješava Skupština Crne Gore nakon saslušanja u nadležnom radnom tijelu Skupštine,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Tužilačkog savjeta, po raspisanom javnom pozivu.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Vrhovni državni tužilac i rukovodioci državnih tužilaštava biraju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pet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Funkcija državnog tužioca je stalna. Izuzetno, lice koje se prvi put bira za državnog tužioca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četiri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Rukovodiocu državnog tužilaštva i državnom tužiocu prestaje funkcija i razrješava se vršenja funkcije u slučajevima i po postupku propisanom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Rukovodilac državnog tužilaštva i državni tužilac razrješava se funkcije ako je pravosnažnom presudom osuđen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bezuslovnu kaznu zatvora.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135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4" w:name="str_197"/>
      <w:bookmarkEnd w:id="354"/>
      <w:r w:rsidRPr="00396779">
        <w:rPr>
          <w:rFonts w:ascii="Arial" w:eastAsia="Times New Roman" w:hAnsi="Arial" w:cs="Arial"/>
          <w:b/>
          <w:bCs/>
          <w:color w:val="000000"/>
          <w:sz w:val="20"/>
          <w:szCs w:val="20"/>
        </w:rPr>
        <w:t>AMANDMAN XI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 obezbjeđuje samostalnost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Vrhovni državni tužilac predsjedava Tužilačkim savjetom, osim u disciplinskom postupku.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Sastav, izbor, mandat, organizacija i način rada Tužilačkog savjeta uređuju se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1)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predlog za izbor Vrhovnog državnog tužioca;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2) </w:t>
      </w:r>
      <w:proofErr w:type="gramStart"/>
      <w:r w:rsidRPr="00396779">
        <w:rPr>
          <w:rFonts w:ascii="Arial" w:eastAsia="Times New Roman" w:hAnsi="Arial" w:cs="Arial"/>
          <w:color w:val="000000"/>
          <w:sz w:val="18"/>
          <w:szCs w:val="18"/>
        </w:rPr>
        <w:t>bira</w:t>
      </w:r>
      <w:proofErr w:type="gramEnd"/>
      <w:r w:rsidRPr="00396779">
        <w:rPr>
          <w:rFonts w:ascii="Arial" w:eastAsia="Times New Roman" w:hAnsi="Arial" w:cs="Arial"/>
          <w:color w:val="000000"/>
          <w:sz w:val="18"/>
          <w:szCs w:val="18"/>
        </w:rPr>
        <w:t xml:space="preserve"> i razrješava rukovodioce državnih tužilaštava i državne tužioce;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3) </w:t>
      </w:r>
      <w:proofErr w:type="gramStart"/>
      <w:r w:rsidRPr="00396779">
        <w:rPr>
          <w:rFonts w:ascii="Arial" w:eastAsia="Times New Roman" w:hAnsi="Arial" w:cs="Arial"/>
          <w:color w:val="000000"/>
          <w:sz w:val="18"/>
          <w:szCs w:val="18"/>
        </w:rPr>
        <w:t>utvrđuje</w:t>
      </w:r>
      <w:proofErr w:type="gramEnd"/>
      <w:r w:rsidRPr="00396779">
        <w:rPr>
          <w:rFonts w:ascii="Arial" w:eastAsia="Times New Roman" w:hAnsi="Arial" w:cs="Arial"/>
          <w:color w:val="000000"/>
          <w:sz w:val="18"/>
          <w:szCs w:val="18"/>
        </w:rPr>
        <w:t xml:space="preserve"> prestanak funkcije rukovodilaca državnih tužilaštava i državnih tužilaca;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4) </w:t>
      </w:r>
      <w:proofErr w:type="gramStart"/>
      <w:r w:rsidRPr="00396779">
        <w:rPr>
          <w:rFonts w:ascii="Arial" w:eastAsia="Times New Roman" w:hAnsi="Arial" w:cs="Arial"/>
          <w:color w:val="000000"/>
          <w:sz w:val="18"/>
          <w:szCs w:val="18"/>
        </w:rPr>
        <w:t>predlaže</w:t>
      </w:r>
      <w:proofErr w:type="gramEnd"/>
      <w:r w:rsidRPr="00396779">
        <w:rPr>
          <w:rFonts w:ascii="Arial" w:eastAsia="Times New Roman" w:hAnsi="Arial" w:cs="Arial"/>
          <w:color w:val="000000"/>
          <w:sz w:val="18"/>
          <w:szCs w:val="18"/>
        </w:rPr>
        <w:t xml:space="preserve"> Vladi iznos sredstava za rad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5) </w:t>
      </w:r>
      <w:proofErr w:type="gramStart"/>
      <w:r w:rsidRPr="00396779">
        <w:rPr>
          <w:rFonts w:ascii="Arial" w:eastAsia="Times New Roman" w:hAnsi="Arial" w:cs="Arial"/>
          <w:color w:val="000000"/>
          <w:sz w:val="18"/>
          <w:szCs w:val="18"/>
        </w:rPr>
        <w:t>dostavlja</w:t>
      </w:r>
      <w:proofErr w:type="gramEnd"/>
      <w:r w:rsidRPr="00396779">
        <w:rPr>
          <w:rFonts w:ascii="Arial" w:eastAsia="Times New Roman" w:hAnsi="Arial" w:cs="Arial"/>
          <w:color w:val="000000"/>
          <w:sz w:val="18"/>
          <w:szCs w:val="18"/>
        </w:rPr>
        <w:t xml:space="preserve"> Skupštini godišnji izvještaj o radu Državnog tužilaštva;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6) </w:t>
      </w:r>
      <w:proofErr w:type="gramStart"/>
      <w:r w:rsidRPr="00396779">
        <w:rPr>
          <w:rFonts w:ascii="Arial" w:eastAsia="Times New Roman" w:hAnsi="Arial" w:cs="Arial"/>
          <w:color w:val="000000"/>
          <w:sz w:val="18"/>
          <w:szCs w:val="18"/>
        </w:rPr>
        <w:t>vrši</w:t>
      </w:r>
      <w:proofErr w:type="gramEnd"/>
      <w:r w:rsidRPr="00396779">
        <w:rPr>
          <w:rFonts w:ascii="Arial" w:eastAsia="Times New Roman" w:hAnsi="Arial" w:cs="Arial"/>
          <w:color w:val="000000"/>
          <w:sz w:val="18"/>
          <w:szCs w:val="18"/>
        </w:rPr>
        <w:t xml:space="preserve"> i druge poslove utvrđene zakonom.</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Tužilački savjet odlučuje većinom glasova svih članova.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136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5" w:name="str_198"/>
      <w:bookmarkEnd w:id="355"/>
      <w:r w:rsidRPr="00396779">
        <w:rPr>
          <w:rFonts w:ascii="Arial" w:eastAsia="Times New Roman" w:hAnsi="Arial" w:cs="Arial"/>
          <w:b/>
          <w:bCs/>
          <w:color w:val="000000"/>
          <w:sz w:val="20"/>
          <w:szCs w:val="20"/>
        </w:rPr>
        <w:t>AMANDMAN XII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Rukovodilac državnog tužilaštva i državni tužilac uživaju funkcionalni imunitet i ne mogu biti pozvani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za mišljenje dato ili odluku donijetu u vršenju svoje funkcije, osim ako se radi o krivičnom djelu.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137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6" w:name="str_199"/>
      <w:bookmarkEnd w:id="356"/>
      <w:r w:rsidRPr="00396779">
        <w:rPr>
          <w:rFonts w:ascii="Arial" w:eastAsia="Times New Roman" w:hAnsi="Arial" w:cs="Arial"/>
          <w:b/>
          <w:bCs/>
          <w:color w:val="000000"/>
          <w:sz w:val="20"/>
          <w:szCs w:val="20"/>
        </w:rPr>
        <w:t>AMANDMAN XIII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Rukovodilac državnog tužilaštva i državni tužilac ne mogu vršiti poslaničku i drugu javnu funkciju, niti profesionalno obavljati drugu djelatnost.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138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7" w:name="str_200"/>
      <w:bookmarkEnd w:id="357"/>
      <w:r w:rsidRPr="00396779">
        <w:rPr>
          <w:rFonts w:ascii="Arial" w:eastAsia="Times New Roman" w:hAnsi="Arial" w:cs="Arial"/>
          <w:b/>
          <w:bCs/>
          <w:color w:val="000000"/>
          <w:sz w:val="20"/>
          <w:szCs w:val="20"/>
        </w:rPr>
        <w:t>AMANDMAN XIV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Predsjednik i članovi Senata Državne revizorske institucije uživaju funkcionalni imunitet i ne mogu biti pozvani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odgovornost za mišljenje dato ili odluku donijetu u vršenju svoje funkcije, osim ako se radi o krivičnom djelu.</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dopunjava se član 144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8" w:name="str_201"/>
      <w:bookmarkEnd w:id="358"/>
      <w:r w:rsidRPr="00396779">
        <w:rPr>
          <w:rFonts w:ascii="Arial" w:eastAsia="Times New Roman" w:hAnsi="Arial" w:cs="Arial"/>
          <w:b/>
          <w:bCs/>
          <w:color w:val="000000"/>
          <w:sz w:val="20"/>
          <w:szCs w:val="20"/>
        </w:rPr>
        <w:t>AMANDMAN XV</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lastRenderedPageBreak/>
        <w:t xml:space="preserve">Ustavni sud o ustavnoj žalbi odlučuje u vijeću sastavljenom </w:t>
      </w:r>
      <w:proofErr w:type="gramStart"/>
      <w:r w:rsidRPr="00396779">
        <w:rPr>
          <w:rFonts w:ascii="Arial" w:eastAsia="Times New Roman" w:hAnsi="Arial" w:cs="Arial"/>
          <w:color w:val="000000"/>
          <w:sz w:val="18"/>
          <w:szCs w:val="18"/>
        </w:rPr>
        <w:t>od</w:t>
      </w:r>
      <w:proofErr w:type="gramEnd"/>
      <w:r w:rsidRPr="00396779">
        <w:rPr>
          <w:rFonts w:ascii="Arial" w:eastAsia="Times New Roman" w:hAnsi="Arial" w:cs="Arial"/>
          <w:color w:val="000000"/>
          <w:sz w:val="18"/>
          <w:szCs w:val="18"/>
        </w:rPr>
        <w:t xml:space="preserve"> troje sudija. Vijeće može odlučivati samo jednoglasno i u punom sastavu. Ako se u vijeću ne postigne jednoglasnost, o ustavnoj žalbi odlučiće Ustavni sud u skladu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stavom 1 ovog člana.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dopunjava se član 151 Ustava Crne Gore.</w:t>
      </w:r>
    </w:p>
    <w:p w:rsidR="00396779" w:rsidRPr="00396779" w:rsidRDefault="00396779" w:rsidP="00396779">
      <w:pPr>
        <w:shd w:val="clear" w:color="auto" w:fill="FFFFFF"/>
        <w:spacing w:before="240" w:after="240" w:line="240" w:lineRule="auto"/>
        <w:jc w:val="center"/>
        <w:rPr>
          <w:rFonts w:ascii="Arial" w:eastAsia="Times New Roman" w:hAnsi="Arial" w:cs="Arial"/>
          <w:b/>
          <w:bCs/>
          <w:color w:val="000000"/>
          <w:sz w:val="20"/>
          <w:szCs w:val="20"/>
        </w:rPr>
      </w:pPr>
      <w:bookmarkStart w:id="359" w:name="str_202"/>
      <w:bookmarkEnd w:id="359"/>
      <w:r w:rsidRPr="00396779">
        <w:rPr>
          <w:rFonts w:ascii="Arial" w:eastAsia="Times New Roman" w:hAnsi="Arial" w:cs="Arial"/>
          <w:b/>
          <w:bCs/>
          <w:color w:val="000000"/>
          <w:sz w:val="20"/>
          <w:szCs w:val="20"/>
        </w:rPr>
        <w:t>AMANDMAN XVI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Ustavni sud ima sedam sudija.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Ustavnog suda bira se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12 godina.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Sudije Ustavnog suda bira i razrješava Skupština, i to: dvoje sudija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predlog Predsjednika Crne Gore i pet sudija na predlog nadležnog radnog tijela Skupštine po raspisanom javnom pozivu koji predlagači sprovode.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Sudija Ustavnog suda bira se iz reda istaknutih pravnika </w:t>
      </w:r>
      <w:proofErr w:type="gramStart"/>
      <w:r w:rsidRPr="00396779">
        <w:rPr>
          <w:rFonts w:ascii="Arial" w:eastAsia="Times New Roman" w:hAnsi="Arial" w:cs="Arial"/>
          <w:color w:val="000000"/>
          <w:sz w:val="18"/>
          <w:szCs w:val="18"/>
        </w:rPr>
        <w:t>sa</w:t>
      </w:r>
      <w:proofErr w:type="gramEnd"/>
      <w:r w:rsidRPr="00396779">
        <w:rPr>
          <w:rFonts w:ascii="Arial" w:eastAsia="Times New Roman" w:hAnsi="Arial" w:cs="Arial"/>
          <w:color w:val="000000"/>
          <w:sz w:val="18"/>
          <w:szCs w:val="18"/>
        </w:rPr>
        <w:t xml:space="preserve"> najmanje 40 godina života i 15 godina radnog iskustva u pravnoj struci.</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 xml:space="preserve">Sudije Ustavnog suda iz svog sastava biraju predsjednika Ustavnog suda </w:t>
      </w:r>
      <w:proofErr w:type="gramStart"/>
      <w:r w:rsidRPr="00396779">
        <w:rPr>
          <w:rFonts w:ascii="Arial" w:eastAsia="Times New Roman" w:hAnsi="Arial" w:cs="Arial"/>
          <w:color w:val="000000"/>
          <w:sz w:val="18"/>
          <w:szCs w:val="18"/>
        </w:rPr>
        <w:t>na</w:t>
      </w:r>
      <w:proofErr w:type="gramEnd"/>
      <w:r w:rsidRPr="00396779">
        <w:rPr>
          <w:rFonts w:ascii="Arial" w:eastAsia="Times New Roman" w:hAnsi="Arial" w:cs="Arial"/>
          <w:color w:val="000000"/>
          <w:sz w:val="18"/>
          <w:szCs w:val="18"/>
        </w:rPr>
        <w:t xml:space="preserve"> vrijeme od tri godine.</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Isto lice može biti birano samo jednom za predsjednika i sudiju Ustavnog suda.</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Predsjednik i sudija Ustavnog suda ne može vršiti poslaničku i drugu javnu funkciju niti obavljati drugu djelatnost.</w:t>
      </w:r>
    </w:p>
    <w:p w:rsidR="00396779" w:rsidRPr="00396779" w:rsidRDefault="00396779" w:rsidP="00396779">
      <w:pPr>
        <w:shd w:val="clear" w:color="auto" w:fill="FFFFFF"/>
        <w:spacing w:before="48" w:after="48" w:line="240" w:lineRule="auto"/>
        <w:rPr>
          <w:rFonts w:ascii="Arial" w:eastAsia="Times New Roman" w:hAnsi="Arial" w:cs="Arial"/>
          <w:color w:val="000000"/>
          <w:sz w:val="18"/>
          <w:szCs w:val="18"/>
        </w:rPr>
      </w:pPr>
      <w:r w:rsidRPr="00396779">
        <w:rPr>
          <w:rFonts w:ascii="Arial" w:eastAsia="Times New Roman" w:hAnsi="Arial" w:cs="Arial"/>
          <w:color w:val="000000"/>
          <w:sz w:val="18"/>
          <w:szCs w:val="18"/>
        </w:rPr>
        <w:t>Ovim amandmanom zamjenjuje se član 153 Ustava Crne Gore.</w:t>
      </w:r>
    </w:p>
    <w:p w:rsidR="00B3620C" w:rsidRDefault="00B3620C">
      <w:bookmarkStart w:id="360" w:name="_GoBack"/>
      <w:bookmarkEnd w:id="360"/>
    </w:p>
    <w:sectPr w:rsidR="00B3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79"/>
    <w:rsid w:val="00396779"/>
    <w:rsid w:val="00B3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2D412-1D14-447E-A820-0A4E8BEC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967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677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396779"/>
  </w:style>
  <w:style w:type="paragraph" w:customStyle="1" w:styleId="normal0">
    <w:name w:val="normal"/>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779"/>
  </w:style>
  <w:style w:type="paragraph" w:customStyle="1" w:styleId="podnaslovpropisa">
    <w:name w:val="podnaslovpropisa"/>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10---deo">
    <w:name w:val="wyq010---deo"/>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80---odsek">
    <w:name w:val="wyq080---odsek"/>
    <w:basedOn w:val="Normal"/>
    <w:rsid w:val="00396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epen">
    <w:name w:val="stepen"/>
    <w:basedOn w:val="DefaultParagraphFont"/>
    <w:rsid w:val="00396779"/>
  </w:style>
  <w:style w:type="paragraph" w:styleId="NormalWeb">
    <w:name w:val="Normal (Web)"/>
    <w:basedOn w:val="Normal"/>
    <w:uiPriority w:val="99"/>
    <w:semiHidden/>
    <w:unhideWhenUsed/>
    <w:rsid w:val="003967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9757</Words>
  <Characters>55616</Characters>
  <Application>Microsoft Office Word</Application>
  <DocSecurity>0</DocSecurity>
  <Lines>463</Lines>
  <Paragraphs>130</Paragraphs>
  <ScaleCrop>false</ScaleCrop>
  <Company/>
  <LinksUpToDate>false</LinksUpToDate>
  <CharactersWithSpaces>65243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2017-01-01T18:15:00Z</dcterms:created>
  <dcterms:modified xsi:type="dcterms:W3CDTF">2017-01-01T18:18:00Z</dcterms:modified>
</cp:coreProperties>
</file>