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E30" w:rsidRPr="005B3E30" w:rsidRDefault="005B3E30" w:rsidP="005B3E30">
      <w:pPr>
        <w:shd w:val="clear" w:color="auto" w:fill="FFFFFF"/>
        <w:spacing w:after="0" w:line="240" w:lineRule="auto"/>
        <w:jc w:val="center"/>
        <w:rPr>
          <w:rFonts w:ascii="Arial" w:eastAsia="Times New Roman" w:hAnsi="Arial" w:cs="Arial"/>
          <w:b/>
          <w:color w:val="000000"/>
          <w:sz w:val="32"/>
          <w:szCs w:val="32"/>
        </w:rPr>
      </w:pPr>
      <w:r w:rsidRPr="005B3E30">
        <w:rPr>
          <w:rFonts w:ascii="Arial" w:eastAsia="Times New Roman" w:hAnsi="Arial" w:cs="Arial"/>
          <w:b/>
          <w:color w:val="000000"/>
          <w:sz w:val="32"/>
          <w:szCs w:val="32"/>
        </w:rPr>
        <w:t>ZAKON O SUDOVIMA</w:t>
      </w:r>
    </w:p>
    <w:p w:rsidR="005B3E30" w:rsidRPr="005B3E30" w:rsidRDefault="005B3E30" w:rsidP="005B3E30">
      <w:pPr>
        <w:shd w:val="clear" w:color="auto" w:fill="FFFFFF"/>
        <w:spacing w:after="0" w:line="240" w:lineRule="auto"/>
        <w:jc w:val="center"/>
        <w:rPr>
          <w:rFonts w:ascii="Arial" w:eastAsia="Times New Roman" w:hAnsi="Arial" w:cs="Arial"/>
          <w:b/>
          <w:color w:val="000000"/>
          <w:sz w:val="32"/>
          <w:szCs w:val="32"/>
        </w:rPr>
      </w:pPr>
      <w:r w:rsidRPr="005B3E30">
        <w:rPr>
          <w:rFonts w:ascii="Arial" w:eastAsia="Times New Roman" w:hAnsi="Arial" w:cs="Arial"/>
          <w:b/>
          <w:color w:val="000000"/>
          <w:sz w:val="32"/>
          <w:szCs w:val="32"/>
        </w:rPr>
        <w:t>(“Sl.list CG”, br.11/2015)</w:t>
      </w:r>
    </w:p>
    <w:p w:rsid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0" w:name="str_1"/>
      <w:bookmarkEnd w:id="0"/>
    </w:p>
    <w:p w:rsid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1" w:name="_GoBack"/>
      <w:bookmarkEnd w:id="1"/>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r w:rsidRPr="005B3E30">
        <w:rPr>
          <w:rFonts w:ascii="Arial" w:eastAsia="Times New Roman" w:hAnsi="Arial" w:cs="Arial"/>
          <w:color w:val="000000"/>
          <w:sz w:val="25"/>
          <w:szCs w:val="25"/>
        </w:rPr>
        <w:t>I. OSNOVNE ODREDBE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2" w:name="str_2"/>
      <w:bookmarkEnd w:id="2"/>
      <w:r w:rsidRPr="005B3E30">
        <w:rPr>
          <w:rFonts w:ascii="Arial" w:eastAsia="Times New Roman" w:hAnsi="Arial" w:cs="Arial"/>
          <w:b/>
          <w:bCs/>
          <w:color w:val="000000"/>
          <w:sz w:val="20"/>
          <w:szCs w:val="20"/>
        </w:rPr>
        <w:t>Predmet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3" w:name="clan_1"/>
      <w:bookmarkEnd w:id="3"/>
      <w:r w:rsidRPr="005B3E30">
        <w:rPr>
          <w:rFonts w:ascii="Arial" w:eastAsia="Times New Roman" w:hAnsi="Arial" w:cs="Arial"/>
          <w:b/>
          <w:bCs/>
          <w:color w:val="000000"/>
          <w:sz w:val="20"/>
          <w:szCs w:val="20"/>
        </w:rPr>
        <w:t>Član 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Ovim zakonom uređuju se osnivanje, organizacija i nadležnost sudova, organizacija rada sudova i pravosudne uprave, kao i druga pitanja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značaja za uredno i blagovremeno funkcionisanje sudova.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4" w:name="str_3"/>
      <w:bookmarkEnd w:id="4"/>
      <w:r w:rsidRPr="005B3E30">
        <w:rPr>
          <w:rFonts w:ascii="Arial" w:eastAsia="Times New Roman" w:hAnsi="Arial" w:cs="Arial"/>
          <w:b/>
          <w:bCs/>
          <w:color w:val="000000"/>
          <w:sz w:val="20"/>
          <w:szCs w:val="20"/>
        </w:rPr>
        <w:t>Sudska vlast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5" w:name="clan_2"/>
      <w:bookmarkEnd w:id="5"/>
      <w:r w:rsidRPr="005B3E30">
        <w:rPr>
          <w:rFonts w:ascii="Arial" w:eastAsia="Times New Roman" w:hAnsi="Arial" w:cs="Arial"/>
          <w:b/>
          <w:bCs/>
          <w:color w:val="000000"/>
          <w:sz w:val="20"/>
          <w:szCs w:val="20"/>
        </w:rPr>
        <w:t>Član 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Sudsku vlast vrše sudovi osnovani ovim zakonom.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 je dužan da zakonito, objektivno i blagovremeno odlučuje u pravnoj stvari za koju je nadležan.</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6" w:name="str_4"/>
      <w:bookmarkEnd w:id="6"/>
      <w:r w:rsidRPr="005B3E30">
        <w:rPr>
          <w:rFonts w:ascii="Arial" w:eastAsia="Times New Roman" w:hAnsi="Arial" w:cs="Arial"/>
          <w:b/>
          <w:bCs/>
          <w:color w:val="000000"/>
          <w:sz w:val="20"/>
          <w:szCs w:val="20"/>
        </w:rPr>
        <w:t>Dostupnost sudova i ravnopravnost stranaka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7" w:name="clan_3"/>
      <w:bookmarkEnd w:id="7"/>
      <w:r w:rsidRPr="005B3E30">
        <w:rPr>
          <w:rFonts w:ascii="Arial" w:eastAsia="Times New Roman" w:hAnsi="Arial" w:cs="Arial"/>
          <w:b/>
          <w:bCs/>
          <w:color w:val="000000"/>
          <w:sz w:val="20"/>
          <w:szCs w:val="20"/>
        </w:rPr>
        <w:t>Član 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Svako ima pravo da se obrati sudu radi ostvarivanja svojih prava.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Svi su pred sudom jednaki.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8" w:name="str_5"/>
      <w:bookmarkEnd w:id="8"/>
      <w:r w:rsidRPr="005B3E30">
        <w:rPr>
          <w:rFonts w:ascii="Arial" w:eastAsia="Times New Roman" w:hAnsi="Arial" w:cs="Arial"/>
          <w:b/>
          <w:bCs/>
          <w:color w:val="000000"/>
          <w:sz w:val="20"/>
          <w:szCs w:val="20"/>
        </w:rPr>
        <w:t>Javnost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9" w:name="clan_4"/>
      <w:bookmarkEnd w:id="9"/>
      <w:r w:rsidRPr="005B3E30">
        <w:rPr>
          <w:rFonts w:ascii="Arial" w:eastAsia="Times New Roman" w:hAnsi="Arial" w:cs="Arial"/>
          <w:b/>
          <w:bCs/>
          <w:color w:val="000000"/>
          <w:sz w:val="20"/>
          <w:szCs w:val="20"/>
        </w:rPr>
        <w:t>Član 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Javnost rada suda obezbjeđuje se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0" w:name="str_6"/>
      <w:bookmarkEnd w:id="10"/>
      <w:r w:rsidRPr="005B3E30">
        <w:rPr>
          <w:rFonts w:ascii="Arial" w:eastAsia="Times New Roman" w:hAnsi="Arial" w:cs="Arial"/>
          <w:b/>
          <w:bCs/>
          <w:color w:val="000000"/>
          <w:sz w:val="20"/>
          <w:szCs w:val="20"/>
        </w:rPr>
        <w:t>Nepristrasnost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1" w:name="clan_5"/>
      <w:bookmarkEnd w:id="11"/>
      <w:r w:rsidRPr="005B3E30">
        <w:rPr>
          <w:rFonts w:ascii="Arial" w:eastAsia="Times New Roman" w:hAnsi="Arial" w:cs="Arial"/>
          <w:b/>
          <w:bCs/>
          <w:color w:val="000000"/>
          <w:sz w:val="20"/>
          <w:szCs w:val="20"/>
        </w:rPr>
        <w:t>Član 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Svako ima pravo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nepristrasno suđenje u razumnom roku i da u njegovoj pravnoj stvari, nezavisno od stranaka i svojstva pravne stvari, sudi sudija određen slučajnom dodjelom predmeta.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2" w:name="str_7"/>
      <w:bookmarkEnd w:id="12"/>
      <w:r w:rsidRPr="005B3E30">
        <w:rPr>
          <w:rFonts w:ascii="Arial" w:eastAsia="Times New Roman" w:hAnsi="Arial" w:cs="Arial"/>
          <w:b/>
          <w:bCs/>
          <w:color w:val="000000"/>
          <w:sz w:val="20"/>
          <w:szCs w:val="20"/>
        </w:rPr>
        <w:t>Sredstva za rad sudova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3" w:name="clan_6"/>
      <w:bookmarkEnd w:id="13"/>
      <w:r w:rsidRPr="005B3E30">
        <w:rPr>
          <w:rFonts w:ascii="Arial" w:eastAsia="Times New Roman" w:hAnsi="Arial" w:cs="Arial"/>
          <w:b/>
          <w:bCs/>
          <w:color w:val="000000"/>
          <w:sz w:val="20"/>
          <w:szCs w:val="20"/>
        </w:rPr>
        <w:t>Član 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Sredstva za rad sudova obezbjeđuju se u bužetu Crne Gore.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Sudovi samostalno raspolažu sredstvima iz stava 1 ovog člana.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4" w:name="str_8"/>
      <w:bookmarkEnd w:id="14"/>
      <w:r w:rsidRPr="005B3E30">
        <w:rPr>
          <w:rFonts w:ascii="Arial" w:eastAsia="Times New Roman" w:hAnsi="Arial" w:cs="Arial"/>
          <w:b/>
          <w:bCs/>
          <w:color w:val="000000"/>
          <w:sz w:val="20"/>
          <w:szCs w:val="20"/>
        </w:rPr>
        <w:t>Upotreba rodno osjetljivog jezika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5" w:name="clan_7"/>
      <w:bookmarkEnd w:id="15"/>
      <w:r w:rsidRPr="005B3E30">
        <w:rPr>
          <w:rFonts w:ascii="Arial" w:eastAsia="Times New Roman" w:hAnsi="Arial" w:cs="Arial"/>
          <w:b/>
          <w:bCs/>
          <w:color w:val="000000"/>
          <w:sz w:val="20"/>
          <w:szCs w:val="20"/>
        </w:rPr>
        <w:t>Član 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Izrazi koji se u ovom zakonu koriste za fizička lica u muškom rodu podrazumijevaju iste izraze u ženskom rodu.</w:t>
      </w:r>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16" w:name="str_9"/>
      <w:bookmarkEnd w:id="16"/>
      <w:r w:rsidRPr="005B3E30">
        <w:rPr>
          <w:rFonts w:ascii="Arial" w:eastAsia="Times New Roman" w:hAnsi="Arial" w:cs="Arial"/>
          <w:color w:val="000000"/>
          <w:sz w:val="25"/>
          <w:szCs w:val="25"/>
        </w:rPr>
        <w:t>II. OSNIVANjE, ORGANIZACIJA I NADLEŽNOST SUDOVA</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17" w:name="str_10"/>
      <w:bookmarkEnd w:id="17"/>
      <w:r w:rsidRPr="005B3E30">
        <w:rPr>
          <w:rFonts w:ascii="Arial" w:eastAsia="Times New Roman" w:hAnsi="Arial" w:cs="Arial"/>
          <w:b/>
          <w:bCs/>
          <w:i/>
          <w:iCs/>
          <w:color w:val="000000"/>
          <w:sz w:val="20"/>
          <w:szCs w:val="20"/>
        </w:rPr>
        <w:t>1. Osnivanje sudova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8" w:name="str_11"/>
      <w:bookmarkEnd w:id="18"/>
      <w:r w:rsidRPr="005B3E30">
        <w:rPr>
          <w:rFonts w:ascii="Arial" w:eastAsia="Times New Roman" w:hAnsi="Arial" w:cs="Arial"/>
          <w:b/>
          <w:bCs/>
          <w:color w:val="000000"/>
          <w:sz w:val="20"/>
          <w:szCs w:val="20"/>
        </w:rPr>
        <w:t>Sudovi</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 w:name="clan_8"/>
      <w:bookmarkEnd w:id="19"/>
      <w:r w:rsidRPr="005B3E30">
        <w:rPr>
          <w:rFonts w:ascii="Arial" w:eastAsia="Times New Roman" w:hAnsi="Arial" w:cs="Arial"/>
          <w:b/>
          <w:bCs/>
          <w:color w:val="000000"/>
          <w:sz w:val="20"/>
          <w:szCs w:val="20"/>
        </w:rPr>
        <w:lastRenderedPageBreak/>
        <w:t>Član 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Sudovi su: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sud</w:t>
      </w:r>
      <w:proofErr w:type="gramEnd"/>
      <w:r w:rsidRPr="005B3E30">
        <w:rPr>
          <w:rFonts w:ascii="Arial" w:eastAsia="Times New Roman" w:hAnsi="Arial" w:cs="Arial"/>
          <w:color w:val="000000"/>
          <w:sz w:val="18"/>
          <w:szCs w:val="18"/>
        </w:rPr>
        <w:t xml:space="preserve"> za prekršaje;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2) Viši sud za prekršaje Crne Gore (u daljem tekstu: Viši sud za prekršaje);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osnovni</w:t>
      </w:r>
      <w:proofErr w:type="gramEnd"/>
      <w:r w:rsidRPr="005B3E30">
        <w:rPr>
          <w:rFonts w:ascii="Arial" w:eastAsia="Times New Roman" w:hAnsi="Arial" w:cs="Arial"/>
          <w:color w:val="000000"/>
          <w:sz w:val="18"/>
          <w:szCs w:val="18"/>
        </w:rPr>
        <w:t xml:space="preserve">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viši</w:t>
      </w:r>
      <w:proofErr w:type="gramEnd"/>
      <w:r w:rsidRPr="005B3E30">
        <w:rPr>
          <w:rFonts w:ascii="Arial" w:eastAsia="Times New Roman" w:hAnsi="Arial" w:cs="Arial"/>
          <w:color w:val="000000"/>
          <w:sz w:val="18"/>
          <w:szCs w:val="18"/>
        </w:rPr>
        <w:t xml:space="preserve">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5) Privredni sud Crne Gore (u daljem tekstu: Privredni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6) Upravni sud Crne Gore (u daljem tekstu: Upravni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7) Apelacioni sud Crne Gore (u daljem tekstu: Apelacioni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8) Vrhovni sud Crne Gore (u daljem tekstu: Vrhovni sud).</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20" w:name="str_12"/>
      <w:bookmarkEnd w:id="20"/>
      <w:r w:rsidRPr="005B3E30">
        <w:rPr>
          <w:rFonts w:ascii="Arial" w:eastAsia="Times New Roman" w:hAnsi="Arial" w:cs="Arial"/>
          <w:b/>
          <w:bCs/>
          <w:i/>
          <w:iCs/>
          <w:color w:val="000000"/>
          <w:sz w:val="20"/>
          <w:szCs w:val="20"/>
        </w:rPr>
        <w:t>2. Sud za prekršaje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21" w:name="str_13"/>
      <w:bookmarkEnd w:id="21"/>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22" w:name="clan_9"/>
      <w:bookmarkEnd w:id="22"/>
      <w:r w:rsidRPr="005B3E30">
        <w:rPr>
          <w:rFonts w:ascii="Arial" w:eastAsia="Times New Roman" w:hAnsi="Arial" w:cs="Arial"/>
          <w:b/>
          <w:bCs/>
          <w:color w:val="000000"/>
          <w:sz w:val="20"/>
          <w:szCs w:val="20"/>
        </w:rPr>
        <w:t>Član 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Sudovi za prekršaje su: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Sud za prekršaje u Bijelom Polju, za teritoriju opština: Bijelo Polje, Andrijevica, Berane, Gusinje, Žabljak, Kolašin, Mojkovac, Petnjica, Plav, </w:t>
      </w:r>
      <w:proofErr w:type="gramStart"/>
      <w:r w:rsidRPr="005B3E30">
        <w:rPr>
          <w:rFonts w:ascii="Arial" w:eastAsia="Times New Roman" w:hAnsi="Arial" w:cs="Arial"/>
          <w:color w:val="000000"/>
          <w:sz w:val="18"/>
          <w:szCs w:val="18"/>
        </w:rPr>
        <w:t>Pljevlja</w:t>
      </w:r>
      <w:proofErr w:type="gramEnd"/>
      <w:r w:rsidRPr="005B3E30">
        <w:rPr>
          <w:rFonts w:ascii="Arial" w:eastAsia="Times New Roman" w:hAnsi="Arial" w:cs="Arial"/>
          <w:color w:val="000000"/>
          <w:sz w:val="18"/>
          <w:szCs w:val="18"/>
        </w:rPr>
        <w:t xml:space="preserve"> i Rožaje, sa odjeljenjima 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Beranama - za teritoriju opština Berane, Andrijevica i Petnjica;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Žabljaku - za teritoriju opštine Žabljak;</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Plavu - za teritoriju opština Plav i Gusinje;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Pljevljima - za teritoriju opštine Pljevlja;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Rožajama - za teritoriju opštine Rožaje;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Kolašinu - za teritoriju opštine Kolašin;</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Mojkovcu - za teritoriju opštine Mojkovac.</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Sud za prekršaje u Budvi, za teritoriju opština: Budva, Bar, Kotor, Tivat, </w:t>
      </w:r>
      <w:proofErr w:type="gramStart"/>
      <w:r w:rsidRPr="005B3E30">
        <w:rPr>
          <w:rFonts w:ascii="Arial" w:eastAsia="Times New Roman" w:hAnsi="Arial" w:cs="Arial"/>
          <w:color w:val="000000"/>
          <w:sz w:val="18"/>
          <w:szCs w:val="18"/>
        </w:rPr>
        <w:t>Herceg</w:t>
      </w:r>
      <w:proofErr w:type="gramEnd"/>
      <w:r w:rsidRPr="005B3E30">
        <w:rPr>
          <w:rFonts w:ascii="Arial" w:eastAsia="Times New Roman" w:hAnsi="Arial" w:cs="Arial"/>
          <w:color w:val="000000"/>
          <w:sz w:val="18"/>
          <w:szCs w:val="18"/>
        </w:rPr>
        <w:t xml:space="preserve"> Novi i Ulcinj, sa odjeljenjima 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Baru - za teritoriju opštine Bar;</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Kotoru - za teritoriju opština Kotor i Tivat;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Herceg Novom - za teritoriju opštine Herceg Novi;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Ulcinju - za teritoriju opštine Ulcinj.</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Sud za prekršaje u Podgorici, za teritoriju Glavnog grada Podgorica, Prijestonice Cetinje i opština: Danilovgrad, Nikšić, Plužine i Šavnik,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odjeljenjima 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Prijestonici Cetinje - za teritoriju Prijestonice Cetinje;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Danilovgradu - za teritoriju opštine Danilovgrad;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Nikšiću - za teritoriju opštine Nikšić, Plužine i Šavnik.</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23" w:name="str_14"/>
      <w:bookmarkEnd w:id="23"/>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24" w:name="clan_10"/>
      <w:bookmarkEnd w:id="24"/>
      <w:r w:rsidRPr="005B3E30">
        <w:rPr>
          <w:rFonts w:ascii="Arial" w:eastAsia="Times New Roman" w:hAnsi="Arial" w:cs="Arial"/>
          <w:b/>
          <w:bCs/>
          <w:color w:val="000000"/>
          <w:sz w:val="20"/>
          <w:szCs w:val="20"/>
        </w:rPr>
        <w:t>Član 10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 za prekršaje nadležan je da odlučuje po zahtjevu za pokretanje prekršajnog postupka i po zahtjevu za sudsko odlučivanje.</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25" w:name="str_15"/>
      <w:bookmarkEnd w:id="25"/>
      <w:r w:rsidRPr="005B3E30">
        <w:rPr>
          <w:rFonts w:ascii="Arial" w:eastAsia="Times New Roman" w:hAnsi="Arial" w:cs="Arial"/>
          <w:b/>
          <w:bCs/>
          <w:i/>
          <w:iCs/>
          <w:color w:val="000000"/>
          <w:sz w:val="20"/>
          <w:szCs w:val="20"/>
        </w:rPr>
        <w:t>3. Viši sud za prekršaje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26" w:name="str_16"/>
      <w:bookmarkEnd w:id="26"/>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27" w:name="clan_11"/>
      <w:bookmarkEnd w:id="27"/>
      <w:r w:rsidRPr="005B3E30">
        <w:rPr>
          <w:rFonts w:ascii="Arial" w:eastAsia="Times New Roman" w:hAnsi="Arial" w:cs="Arial"/>
          <w:b/>
          <w:bCs/>
          <w:color w:val="000000"/>
          <w:sz w:val="20"/>
          <w:szCs w:val="20"/>
        </w:rPr>
        <w:t>Član 11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Viši sud za prekršaje osniva se za teritoriju Crne Gore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sjedištem u Podgorici.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28" w:name="str_17"/>
      <w:bookmarkEnd w:id="28"/>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29" w:name="clan_12"/>
      <w:bookmarkEnd w:id="29"/>
      <w:r w:rsidRPr="005B3E30">
        <w:rPr>
          <w:rFonts w:ascii="Arial" w:eastAsia="Times New Roman" w:hAnsi="Arial" w:cs="Arial"/>
          <w:b/>
          <w:bCs/>
          <w:color w:val="000000"/>
          <w:sz w:val="20"/>
          <w:szCs w:val="20"/>
        </w:rPr>
        <w:lastRenderedPageBreak/>
        <w:t>Član 12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Viši sud za prekršaje odlučuje po žalbama izjavljenim protiv odluka sudova za prekršaje, odlučuje o sukobu nadležnosti između sudova za prekršaje i vrši i druge poslove propisane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30" w:name="str_18"/>
      <w:bookmarkEnd w:id="30"/>
      <w:r w:rsidRPr="005B3E30">
        <w:rPr>
          <w:rFonts w:ascii="Arial" w:eastAsia="Times New Roman" w:hAnsi="Arial" w:cs="Arial"/>
          <w:b/>
          <w:bCs/>
          <w:i/>
          <w:iCs/>
          <w:color w:val="000000"/>
          <w:sz w:val="20"/>
          <w:szCs w:val="20"/>
        </w:rPr>
        <w:t>4. Osnovni sud</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31" w:name="str_19"/>
      <w:bookmarkEnd w:id="31"/>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32" w:name="clan_13"/>
      <w:bookmarkEnd w:id="32"/>
      <w:r w:rsidRPr="005B3E30">
        <w:rPr>
          <w:rFonts w:ascii="Arial" w:eastAsia="Times New Roman" w:hAnsi="Arial" w:cs="Arial"/>
          <w:b/>
          <w:bCs/>
          <w:color w:val="000000"/>
          <w:sz w:val="20"/>
          <w:szCs w:val="20"/>
        </w:rPr>
        <w:t>Član 13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Osnovni sudovi su: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 Osnovni sud u Baru - za teritoriju opštine Bar;</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2) Osnovni sud u Beranama - za teritoriju opština Berane, Andrijevica i Petnjica;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3) Osnovni sud u Bijelom Polju - za teritoriju opština Bijelo Polje i Mojkovac;</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4) Osnovni sud u Danilovgradu - za teritoriju opštine Danilovgrad;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5) Osnovni sud u Žabljaku - za teritoriju opština Žabljak i Šavnik;</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6) Osnovni sud u Kolašinu - za teritoriju opštine Kolašin;</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7) Osnovni sud u Kotoru - za teritoriju opština Kotor, Budva i Tivat;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8) Osnovni sud u Nikšiću - za teritoriju opština Nikšić i Plužine;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9) Osnovni sud u Plavu - za teritoriju opština Plav i Gusinje;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10) Osnovni sud u Pljevljima - za teritoriju opštine Pljevlja;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11) Osnovni sud u Podgorici - za teritoriju Glavnog grada Podgorica;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12) Osnovni sud u Rožajama - za teritoriju opštine Rožaje;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13) Osnovni sud u Ulcinju - za teritoriju opštine Ulcinj;</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14) Osnovni sud u Herceg Novom - za teritoriju opštine Herceg Novi;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15) Osnovni sud u Cetinju - za teritoriju Prijestonice Cetinje.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33" w:name="str_20"/>
      <w:bookmarkEnd w:id="33"/>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34" w:name="clan_14"/>
      <w:bookmarkEnd w:id="34"/>
      <w:r w:rsidRPr="005B3E30">
        <w:rPr>
          <w:rFonts w:ascii="Arial" w:eastAsia="Times New Roman" w:hAnsi="Arial" w:cs="Arial"/>
          <w:b/>
          <w:bCs/>
          <w:color w:val="000000"/>
          <w:sz w:val="20"/>
          <w:szCs w:val="20"/>
        </w:rPr>
        <w:t>Član 14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Osnovni sud je nadležan:</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krivičnim predmetima 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a) u prvom stepenu sudi za krivična djela za koja je zakonom propisana kao glavna novčana kazna ili kazna zatvora do deset godina, bez obzira na svojstva, zanimanje i položaj lica prema kome se postupak vodi i bez obzira na to da li je djelo izvršeno u mirnodopskim uslovima, za vrijeme vanrednog stanja, neposredne ratne opasnosti ili ratnog stanja, ako za pojedina od ovih krivičnih djela nije propisana nadležnost drugog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b)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prvom stepenu, sudi za krivična djela za koja je posebnim zakonom propisana nadležnost osnovnog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c) </w:t>
      </w:r>
      <w:proofErr w:type="gramStart"/>
      <w:r w:rsidRPr="005B3E30">
        <w:rPr>
          <w:rFonts w:ascii="Arial" w:eastAsia="Times New Roman" w:hAnsi="Arial" w:cs="Arial"/>
          <w:color w:val="000000"/>
          <w:sz w:val="18"/>
          <w:szCs w:val="18"/>
        </w:rPr>
        <w:t>sprovodi</w:t>
      </w:r>
      <w:proofErr w:type="gramEnd"/>
      <w:r w:rsidRPr="005B3E30">
        <w:rPr>
          <w:rFonts w:ascii="Arial" w:eastAsia="Times New Roman" w:hAnsi="Arial" w:cs="Arial"/>
          <w:color w:val="000000"/>
          <w:sz w:val="18"/>
          <w:szCs w:val="18"/>
        </w:rPr>
        <w:t xml:space="preserve"> postupak i odlučuje po molbi za brisanje osude, po molbi za prestanak mjera bezbjednosti ili za prestanak pravnih posljedica osude i odlučuje u tim stvarima kad je tu osudu ili mjeru izrekao;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građanskim predmetima da u prvom stepenu sudi: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sporovima iz imovinskih, bračnih, porodičnih, lično-pravnih i drugih odnosa, osim u sporovima koji su zakonom stavljeni u nadležnost drugog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b)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sporovima povodom ispravke ili odgovora za informaciju sadržanu u medijima i o zahtjevima povodom povrede ličnih prava učinjenih u medijima;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radno-pravnim predmetima da u prvom stepenu sudi u sporovima: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 </w:t>
      </w:r>
      <w:proofErr w:type="gramStart"/>
      <w:r w:rsidRPr="005B3E30">
        <w:rPr>
          <w:rFonts w:ascii="Arial" w:eastAsia="Times New Roman" w:hAnsi="Arial" w:cs="Arial"/>
          <w:color w:val="000000"/>
          <w:sz w:val="18"/>
          <w:szCs w:val="18"/>
        </w:rPr>
        <w:t>iz</w:t>
      </w:r>
      <w:proofErr w:type="gramEnd"/>
      <w:r w:rsidRPr="005B3E30">
        <w:rPr>
          <w:rFonts w:ascii="Arial" w:eastAsia="Times New Roman" w:hAnsi="Arial" w:cs="Arial"/>
          <w:color w:val="000000"/>
          <w:sz w:val="18"/>
          <w:szCs w:val="18"/>
        </w:rPr>
        <w:t xml:space="preserve"> radnog odnosa,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b) </w:t>
      </w:r>
      <w:proofErr w:type="gramStart"/>
      <w:r w:rsidRPr="005B3E30">
        <w:rPr>
          <w:rFonts w:ascii="Arial" w:eastAsia="Times New Roman" w:hAnsi="Arial" w:cs="Arial"/>
          <w:color w:val="000000"/>
          <w:sz w:val="18"/>
          <w:szCs w:val="18"/>
        </w:rPr>
        <w:t>o</w:t>
      </w:r>
      <w:proofErr w:type="gramEnd"/>
      <w:r w:rsidRPr="005B3E30">
        <w:rPr>
          <w:rFonts w:ascii="Arial" w:eastAsia="Times New Roman" w:hAnsi="Arial" w:cs="Arial"/>
          <w:color w:val="000000"/>
          <w:sz w:val="18"/>
          <w:szCs w:val="18"/>
        </w:rPr>
        <w:t xml:space="preserve"> zaključivanju i primjeni kolektivnih ugovora, kao i sve sporove između poslodavaca i sindikata,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c) </w:t>
      </w:r>
      <w:proofErr w:type="gramStart"/>
      <w:r w:rsidRPr="005B3E30">
        <w:rPr>
          <w:rFonts w:ascii="Arial" w:eastAsia="Times New Roman" w:hAnsi="Arial" w:cs="Arial"/>
          <w:color w:val="000000"/>
          <w:sz w:val="18"/>
          <w:szCs w:val="18"/>
        </w:rPr>
        <w:t>o</w:t>
      </w:r>
      <w:proofErr w:type="gramEnd"/>
      <w:r w:rsidRPr="005B3E30">
        <w:rPr>
          <w:rFonts w:ascii="Arial" w:eastAsia="Times New Roman" w:hAnsi="Arial" w:cs="Arial"/>
          <w:color w:val="000000"/>
          <w:sz w:val="18"/>
          <w:szCs w:val="18"/>
        </w:rPr>
        <w:t xml:space="preserve"> primjeni propisa o štrajku;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ostalim pravnim stvarima 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prvom stepenu rješava u vanparničnim stvarima, ako ovim zakonom nije drukčije propisano;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b) </w:t>
      </w:r>
      <w:proofErr w:type="gramStart"/>
      <w:r w:rsidRPr="005B3E30">
        <w:rPr>
          <w:rFonts w:ascii="Arial" w:eastAsia="Times New Roman" w:hAnsi="Arial" w:cs="Arial"/>
          <w:color w:val="000000"/>
          <w:sz w:val="18"/>
          <w:szCs w:val="18"/>
        </w:rPr>
        <w:t>rješava</w:t>
      </w:r>
      <w:proofErr w:type="gramEnd"/>
      <w:r w:rsidRPr="005B3E30">
        <w:rPr>
          <w:rFonts w:ascii="Arial" w:eastAsia="Times New Roman" w:hAnsi="Arial" w:cs="Arial"/>
          <w:color w:val="000000"/>
          <w:sz w:val="18"/>
          <w:szCs w:val="18"/>
        </w:rPr>
        <w:t xml:space="preserve"> u predmetima izvršenja i obezbjeđenja u skladu sa zakonom kojim se uređuje izvršenje i obezbjeđenje;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c)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o priznanju stranih sudskih odluka, kao i izvršenju stranih sudskih odluka kad je to zakonom propisano, osim onih za koje je nadležan Privredni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5)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poslove pravne pomoći;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6)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poslove međunarodne krivično-pravne pomoći u krivičnim stvarima po zamolnicama za uručenje pismena.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Osnovni sud je nadležan da odlučuje u prvom stepenu i u drugim predmetima, ako zakonom nije propisana nadležnost drugog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Osnovni sud vrši i druge poslove propisane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35" w:name="str_21"/>
      <w:bookmarkEnd w:id="35"/>
      <w:r w:rsidRPr="005B3E30">
        <w:rPr>
          <w:rFonts w:ascii="Arial" w:eastAsia="Times New Roman" w:hAnsi="Arial" w:cs="Arial"/>
          <w:b/>
          <w:bCs/>
          <w:i/>
          <w:iCs/>
          <w:color w:val="000000"/>
          <w:sz w:val="20"/>
          <w:szCs w:val="20"/>
        </w:rPr>
        <w:t>5. Viši sud</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36" w:name="str_22"/>
      <w:bookmarkEnd w:id="36"/>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37" w:name="clan_15"/>
      <w:bookmarkEnd w:id="37"/>
      <w:r w:rsidRPr="005B3E30">
        <w:rPr>
          <w:rFonts w:ascii="Arial" w:eastAsia="Times New Roman" w:hAnsi="Arial" w:cs="Arial"/>
          <w:b/>
          <w:bCs/>
          <w:color w:val="000000"/>
          <w:sz w:val="20"/>
          <w:szCs w:val="20"/>
        </w:rPr>
        <w:t>Član 15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Viši sudovi su: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 Viši sud u Bijelom Polju - za područja osnovnih sudova u Bijelom Polju, Beranama, Žabljaku, Kolašinu, Plavu, Pljevljima i Rožajama; 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2) Viši sud u Podgorici - za područja osnovnih sudova u Podgorici, Baru, Danilovgradu, Kotoru, Nikšiću, Ulcinju, Herceg Novom i Cetinju.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38" w:name="str_23"/>
      <w:bookmarkEnd w:id="38"/>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39" w:name="clan_16"/>
      <w:bookmarkEnd w:id="39"/>
      <w:r w:rsidRPr="005B3E30">
        <w:rPr>
          <w:rFonts w:ascii="Arial" w:eastAsia="Times New Roman" w:hAnsi="Arial" w:cs="Arial"/>
          <w:b/>
          <w:bCs/>
          <w:color w:val="000000"/>
          <w:sz w:val="20"/>
          <w:szCs w:val="20"/>
        </w:rPr>
        <w:t>Član 16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Viši sud je nadležan 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1) sudi u prvom stepenu u krivičnom postupku za krivična djela za koja je, kao glavna kazna, propisana kazna zatvora preko deset godina bez obzira na svojstva, zanimanje i položaj lica prema kome se postupak vodi i bez obzira na to da li je djelo izvršeno u mirnodopskim uslovima, za vrijeme vanrednog stanja, neposredne ratne opasnosti ili ratnog stanja i za krivična djela: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ubistvo</w:t>
      </w:r>
      <w:proofErr w:type="gramEnd"/>
      <w:r w:rsidRPr="005B3E30">
        <w:rPr>
          <w:rFonts w:ascii="Arial" w:eastAsia="Times New Roman" w:hAnsi="Arial" w:cs="Arial"/>
          <w:color w:val="000000"/>
          <w:sz w:val="18"/>
          <w:szCs w:val="18"/>
        </w:rPr>
        <w:t xml:space="preserve"> na mah,</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silovanje</w:t>
      </w:r>
      <w:proofErr w:type="gramEnd"/>
      <w:r w:rsidRPr="005B3E30">
        <w:rPr>
          <w:rFonts w:ascii="Arial" w:eastAsia="Times New Roman" w:hAnsi="Arial" w:cs="Arial"/>
          <w:color w:val="000000"/>
          <w:sz w:val="18"/>
          <w:szCs w:val="18"/>
        </w:rPr>
        <w: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ugrožavanje</w:t>
      </w:r>
      <w:proofErr w:type="gramEnd"/>
      <w:r w:rsidRPr="005B3E30">
        <w:rPr>
          <w:rFonts w:ascii="Arial" w:eastAsia="Times New Roman" w:hAnsi="Arial" w:cs="Arial"/>
          <w:color w:val="000000"/>
          <w:sz w:val="18"/>
          <w:szCs w:val="18"/>
        </w:rPr>
        <w:t xml:space="preserve"> bezbjednosti vazdušnog saobraćaja,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neovlašćena</w:t>
      </w:r>
      <w:proofErr w:type="gramEnd"/>
      <w:r w:rsidRPr="005B3E30">
        <w:rPr>
          <w:rFonts w:ascii="Arial" w:eastAsia="Times New Roman" w:hAnsi="Arial" w:cs="Arial"/>
          <w:color w:val="000000"/>
          <w:sz w:val="18"/>
          <w:szCs w:val="18"/>
        </w:rPr>
        <w:t xml:space="preserve"> proizvodnja, držanje i stavljanje u promet opojnih droga,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pozivanje</w:t>
      </w:r>
      <w:proofErr w:type="gramEnd"/>
      <w:r w:rsidRPr="005B3E30">
        <w:rPr>
          <w:rFonts w:ascii="Arial" w:eastAsia="Times New Roman" w:hAnsi="Arial" w:cs="Arial"/>
          <w:color w:val="000000"/>
          <w:sz w:val="18"/>
          <w:szCs w:val="18"/>
        </w:rPr>
        <w:t xml:space="preserve"> na nasilnu promjenu ustavnog uređenja,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odavanje</w:t>
      </w:r>
      <w:proofErr w:type="gramEnd"/>
      <w:r w:rsidRPr="005B3E30">
        <w:rPr>
          <w:rFonts w:ascii="Arial" w:eastAsia="Times New Roman" w:hAnsi="Arial" w:cs="Arial"/>
          <w:color w:val="000000"/>
          <w:sz w:val="18"/>
          <w:szCs w:val="18"/>
        </w:rPr>
        <w:t xml:space="preserve"> tajnih podataka,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izazivanje</w:t>
      </w:r>
      <w:proofErr w:type="gramEnd"/>
      <w:r w:rsidRPr="005B3E30">
        <w:rPr>
          <w:rFonts w:ascii="Arial" w:eastAsia="Times New Roman" w:hAnsi="Arial" w:cs="Arial"/>
          <w:color w:val="000000"/>
          <w:sz w:val="18"/>
          <w:szCs w:val="18"/>
        </w:rPr>
        <w:t xml:space="preserve"> nacionalne, rasne i vjerske mržnje, razdora i netrpeljivosti,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povreda</w:t>
      </w:r>
      <w:proofErr w:type="gramEnd"/>
      <w:r w:rsidRPr="005B3E30">
        <w:rPr>
          <w:rFonts w:ascii="Arial" w:eastAsia="Times New Roman" w:hAnsi="Arial" w:cs="Arial"/>
          <w:color w:val="000000"/>
          <w:sz w:val="18"/>
          <w:szCs w:val="18"/>
        </w:rPr>
        <w:t xml:space="preserve"> teritorijalnog suvereniteta,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udruživanje</w:t>
      </w:r>
      <w:proofErr w:type="gramEnd"/>
      <w:r w:rsidRPr="005B3E30">
        <w:rPr>
          <w:rFonts w:ascii="Arial" w:eastAsia="Times New Roman" w:hAnsi="Arial" w:cs="Arial"/>
          <w:color w:val="000000"/>
          <w:sz w:val="18"/>
          <w:szCs w:val="18"/>
        </w:rPr>
        <w:t xml:space="preserve"> radi protivustavne djelatnosti,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pripremanje</w:t>
      </w:r>
      <w:proofErr w:type="gramEnd"/>
      <w:r w:rsidRPr="005B3E30">
        <w:rPr>
          <w:rFonts w:ascii="Arial" w:eastAsia="Times New Roman" w:hAnsi="Arial" w:cs="Arial"/>
          <w:color w:val="000000"/>
          <w:sz w:val="18"/>
          <w:szCs w:val="18"/>
        </w:rPr>
        <w:t xml:space="preserve"> djela protiv ustavnog uređenja i bezbjednosti Crne Gore,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protiv</w:t>
      </w:r>
      <w:proofErr w:type="gramEnd"/>
      <w:r w:rsidRPr="005B3E30">
        <w:rPr>
          <w:rFonts w:ascii="Arial" w:eastAsia="Times New Roman" w:hAnsi="Arial" w:cs="Arial"/>
          <w:color w:val="000000"/>
          <w:sz w:val="18"/>
          <w:szCs w:val="18"/>
        </w:rPr>
        <w:t xml:space="preserve"> čovječnosti i drugih dobara zaštićenih međunarodnim pravom;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sudi</w:t>
      </w:r>
      <w:proofErr w:type="gramEnd"/>
      <w:r w:rsidRPr="005B3E30">
        <w:rPr>
          <w:rFonts w:ascii="Arial" w:eastAsia="Times New Roman" w:hAnsi="Arial" w:cs="Arial"/>
          <w:color w:val="000000"/>
          <w:sz w:val="18"/>
          <w:szCs w:val="18"/>
        </w:rPr>
        <w:t xml:space="preserve"> u prvom stepenu za krivična djela za koja je posebnim zakonom propisana nadležnost višeg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drugom stepenu odlučuje o žalbama protiv odluka osnovnih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sprovodi</w:t>
      </w:r>
      <w:proofErr w:type="gramEnd"/>
      <w:r w:rsidRPr="005B3E30">
        <w:rPr>
          <w:rFonts w:ascii="Arial" w:eastAsia="Times New Roman" w:hAnsi="Arial" w:cs="Arial"/>
          <w:color w:val="000000"/>
          <w:sz w:val="18"/>
          <w:szCs w:val="18"/>
        </w:rPr>
        <w:t xml:space="preserve"> postupak utvrđivanja pretpostavki povodom zahtjeva za izdavanje okrivljenih i osuđenih lica i postupak priznanja i izvršavanja stranih sudskih odluka u krivičnim stvarima;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rješava</w:t>
      </w:r>
      <w:proofErr w:type="gramEnd"/>
      <w:r w:rsidRPr="005B3E30">
        <w:rPr>
          <w:rFonts w:ascii="Arial" w:eastAsia="Times New Roman" w:hAnsi="Arial" w:cs="Arial"/>
          <w:color w:val="000000"/>
          <w:sz w:val="18"/>
          <w:szCs w:val="18"/>
        </w:rPr>
        <w:t xml:space="preserve"> sukob nadležnosti između osnovnih sudova na svom području;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6)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o zahtjevu za brisanje osude na osnovu sudske odluke i po molbi za prestanak mjera bezbjednosti ili za prestanak pravnih posljedica osude koja se odnosi na zabranu sticanja određenog prava, ako je osudu ili mjeru izrekao;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7)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poslove međunarodne krivično-pravne pomoći u krivičnim stvarima po zamolnicama za saslušanje lica, sprovođenje posebnih dokaznih radnji, kao i drugim oblicima međunarodne krivično-pravne pomoći;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8)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druge poslove propisane zakonom.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Nezavisno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pravila o mjesnoj nadležnosti, Viši sud u Podgorici sudi u krivičnom postupku za krivična djela, i to: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organizovanog</w:t>
      </w:r>
      <w:proofErr w:type="gramEnd"/>
      <w:r w:rsidRPr="005B3E30">
        <w:rPr>
          <w:rFonts w:ascii="Arial" w:eastAsia="Times New Roman" w:hAnsi="Arial" w:cs="Arial"/>
          <w:color w:val="000000"/>
          <w:sz w:val="18"/>
          <w:szCs w:val="18"/>
        </w:rPr>
        <w:t xml:space="preserve"> kriminala, bez obzira na visinu propisane kazne;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visoke</w:t>
      </w:r>
      <w:proofErr w:type="gramEnd"/>
      <w:r w:rsidRPr="005B3E30">
        <w:rPr>
          <w:rFonts w:ascii="Arial" w:eastAsia="Times New Roman" w:hAnsi="Arial" w:cs="Arial"/>
          <w:color w:val="000000"/>
          <w:sz w:val="18"/>
          <w:szCs w:val="18"/>
        </w:rPr>
        <w:t xml:space="preserve"> korupcije: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 </w:t>
      </w:r>
      <w:proofErr w:type="gramStart"/>
      <w:r w:rsidRPr="005B3E30">
        <w:rPr>
          <w:rFonts w:ascii="Arial" w:eastAsia="Times New Roman" w:hAnsi="Arial" w:cs="Arial"/>
          <w:color w:val="000000"/>
          <w:sz w:val="18"/>
          <w:szCs w:val="18"/>
        </w:rPr>
        <w:t>ako</w:t>
      </w:r>
      <w:proofErr w:type="gramEnd"/>
      <w:r w:rsidRPr="005B3E30">
        <w:rPr>
          <w:rFonts w:ascii="Arial" w:eastAsia="Times New Roman" w:hAnsi="Arial" w:cs="Arial"/>
          <w:color w:val="000000"/>
          <w:sz w:val="18"/>
          <w:szCs w:val="18"/>
        </w:rPr>
        <w:t xml:space="preserve"> je javni funkcioner izvršio sljedeća krivična djela: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zloupotreba</w:t>
      </w:r>
      <w:proofErr w:type="gramEnd"/>
      <w:r w:rsidRPr="005B3E30">
        <w:rPr>
          <w:rFonts w:ascii="Arial" w:eastAsia="Times New Roman" w:hAnsi="Arial" w:cs="Arial"/>
          <w:color w:val="000000"/>
          <w:sz w:val="18"/>
          <w:szCs w:val="18"/>
        </w:rPr>
        <w:t xml:space="preserve"> službenog položaja,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prevara</w:t>
      </w:r>
      <w:proofErr w:type="gramEnd"/>
      <w:r w:rsidRPr="005B3E30">
        <w:rPr>
          <w:rFonts w:ascii="Arial" w:eastAsia="Times New Roman" w:hAnsi="Arial" w:cs="Arial"/>
          <w:color w:val="000000"/>
          <w:sz w:val="18"/>
          <w:szCs w:val="18"/>
        </w:rPr>
        <w:t xml:space="preserve"> u službi,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 </w:t>
      </w:r>
      <w:proofErr w:type="gramStart"/>
      <w:r w:rsidRPr="005B3E30">
        <w:rPr>
          <w:rFonts w:ascii="Arial" w:eastAsia="Times New Roman" w:hAnsi="Arial" w:cs="Arial"/>
          <w:color w:val="000000"/>
          <w:sz w:val="18"/>
          <w:szCs w:val="18"/>
        </w:rPr>
        <w:t>protivzakoniti</w:t>
      </w:r>
      <w:proofErr w:type="gramEnd"/>
      <w:r w:rsidRPr="005B3E30">
        <w:rPr>
          <w:rFonts w:ascii="Arial" w:eastAsia="Times New Roman" w:hAnsi="Arial" w:cs="Arial"/>
          <w:color w:val="000000"/>
          <w:sz w:val="18"/>
          <w:szCs w:val="18"/>
        </w:rPr>
        <w:t xml:space="preserve"> uticaj,</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navođenje</w:t>
      </w:r>
      <w:proofErr w:type="gramEnd"/>
      <w:r w:rsidRPr="005B3E30">
        <w:rPr>
          <w:rFonts w:ascii="Arial" w:eastAsia="Times New Roman" w:hAnsi="Arial" w:cs="Arial"/>
          <w:color w:val="000000"/>
          <w:sz w:val="18"/>
          <w:szCs w:val="18"/>
        </w:rPr>
        <w:t xml:space="preserve"> na protivzakoniti uticaj,</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primanje</w:t>
      </w:r>
      <w:proofErr w:type="gramEnd"/>
      <w:r w:rsidRPr="005B3E30">
        <w:rPr>
          <w:rFonts w:ascii="Arial" w:eastAsia="Times New Roman" w:hAnsi="Arial" w:cs="Arial"/>
          <w:color w:val="000000"/>
          <w:sz w:val="18"/>
          <w:szCs w:val="18"/>
        </w:rPr>
        <w:t xml:space="preserve"> mita,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davanje</w:t>
      </w:r>
      <w:proofErr w:type="gramEnd"/>
      <w:r w:rsidRPr="005B3E30">
        <w:rPr>
          <w:rFonts w:ascii="Arial" w:eastAsia="Times New Roman" w:hAnsi="Arial" w:cs="Arial"/>
          <w:color w:val="000000"/>
          <w:sz w:val="18"/>
          <w:szCs w:val="18"/>
        </w:rPr>
        <w:t xml:space="preserve"> mita.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b) </w:t>
      </w:r>
      <w:proofErr w:type="gramStart"/>
      <w:r w:rsidRPr="005B3E30">
        <w:rPr>
          <w:rFonts w:ascii="Arial" w:eastAsia="Times New Roman" w:hAnsi="Arial" w:cs="Arial"/>
          <w:color w:val="000000"/>
          <w:sz w:val="18"/>
          <w:szCs w:val="18"/>
        </w:rPr>
        <w:t>ako</w:t>
      </w:r>
      <w:proofErr w:type="gramEnd"/>
      <w:r w:rsidRPr="005B3E30">
        <w:rPr>
          <w:rFonts w:ascii="Arial" w:eastAsia="Times New Roman" w:hAnsi="Arial" w:cs="Arial"/>
          <w:color w:val="000000"/>
          <w:sz w:val="18"/>
          <w:szCs w:val="18"/>
        </w:rPr>
        <w:t xml:space="preserve"> je pribavljena imovinska korist koja prelazi iznos od četrdeset hiljada eura izvršenjem sljedećih krivičnih djela: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zloupotreba</w:t>
      </w:r>
      <w:proofErr w:type="gramEnd"/>
      <w:r w:rsidRPr="005B3E30">
        <w:rPr>
          <w:rFonts w:ascii="Arial" w:eastAsia="Times New Roman" w:hAnsi="Arial" w:cs="Arial"/>
          <w:color w:val="000000"/>
          <w:sz w:val="18"/>
          <w:szCs w:val="18"/>
        </w:rPr>
        <w:t xml:space="preserve"> položaja u privrednom poslovanju,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zloupotreba</w:t>
      </w:r>
      <w:proofErr w:type="gramEnd"/>
      <w:r w:rsidRPr="005B3E30">
        <w:rPr>
          <w:rFonts w:ascii="Arial" w:eastAsia="Times New Roman" w:hAnsi="Arial" w:cs="Arial"/>
          <w:color w:val="000000"/>
          <w:sz w:val="18"/>
          <w:szCs w:val="18"/>
        </w:rPr>
        <w:t xml:space="preserve"> ovlašćenja u privredi.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pranje</w:t>
      </w:r>
      <w:proofErr w:type="gramEnd"/>
      <w:r w:rsidRPr="005B3E30">
        <w:rPr>
          <w:rFonts w:ascii="Arial" w:eastAsia="Times New Roman" w:hAnsi="Arial" w:cs="Arial"/>
          <w:color w:val="000000"/>
          <w:sz w:val="18"/>
          <w:szCs w:val="18"/>
        </w:rPr>
        <w:t xml:space="preserve"> novca;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terorizma</w:t>
      </w:r>
      <w:proofErr w:type="gramEnd"/>
      <w:r w:rsidRPr="005B3E30">
        <w:rPr>
          <w:rFonts w:ascii="Arial" w:eastAsia="Times New Roman" w:hAnsi="Arial" w:cs="Arial"/>
          <w:color w:val="000000"/>
          <w:sz w:val="18"/>
          <w:szCs w:val="18"/>
        </w:rPr>
        <w:t>; 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ratnih</w:t>
      </w:r>
      <w:proofErr w:type="gramEnd"/>
      <w:r w:rsidRPr="005B3E30">
        <w:rPr>
          <w:rFonts w:ascii="Arial" w:eastAsia="Times New Roman" w:hAnsi="Arial" w:cs="Arial"/>
          <w:color w:val="000000"/>
          <w:sz w:val="18"/>
          <w:szCs w:val="18"/>
        </w:rPr>
        <w:t xml:space="preserve"> zločina.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Za suđenje za krivična djela iz stava 2 ovog člana, u Višem sudu u Podgorici osniva se specijalno odjeljenje.</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40" w:name="str_24"/>
      <w:bookmarkEnd w:id="40"/>
      <w:r w:rsidRPr="005B3E30">
        <w:rPr>
          <w:rFonts w:ascii="Arial" w:eastAsia="Times New Roman" w:hAnsi="Arial" w:cs="Arial"/>
          <w:b/>
          <w:bCs/>
          <w:i/>
          <w:iCs/>
          <w:color w:val="000000"/>
          <w:sz w:val="20"/>
          <w:szCs w:val="20"/>
        </w:rPr>
        <w:t>6. Privredni sud</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41" w:name="str_25"/>
      <w:bookmarkEnd w:id="41"/>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42" w:name="clan_17"/>
      <w:bookmarkEnd w:id="42"/>
      <w:r w:rsidRPr="005B3E30">
        <w:rPr>
          <w:rFonts w:ascii="Arial" w:eastAsia="Times New Roman" w:hAnsi="Arial" w:cs="Arial"/>
          <w:b/>
          <w:bCs/>
          <w:color w:val="000000"/>
          <w:sz w:val="20"/>
          <w:szCs w:val="20"/>
        </w:rPr>
        <w:t>Član 17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Privredni sud se osniva za teritoriju Crne Gore,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sjedištem u Podgorici.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43" w:name="str_26"/>
      <w:bookmarkEnd w:id="43"/>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44" w:name="clan_18"/>
      <w:bookmarkEnd w:id="44"/>
      <w:r w:rsidRPr="005B3E30">
        <w:rPr>
          <w:rFonts w:ascii="Arial" w:eastAsia="Times New Roman" w:hAnsi="Arial" w:cs="Arial"/>
          <w:b/>
          <w:bCs/>
          <w:color w:val="000000"/>
          <w:sz w:val="20"/>
          <w:szCs w:val="20"/>
        </w:rPr>
        <w:t>Član 18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Privredni sud sudi u prvom stepenu u sporovima: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između</w:t>
      </w:r>
      <w:proofErr w:type="gramEnd"/>
      <w:r w:rsidRPr="005B3E30">
        <w:rPr>
          <w:rFonts w:ascii="Arial" w:eastAsia="Times New Roman" w:hAnsi="Arial" w:cs="Arial"/>
          <w:color w:val="000000"/>
          <w:sz w:val="18"/>
          <w:szCs w:val="18"/>
        </w:rPr>
        <w:t xml:space="preserve"> privrednih društava, preduzetnika i drugih pravnih lica koja obavljaju privrednu djelatnost (privredni subjekti) iz njihovih privredno-pravnih odnosa i u sporovima koji nastanu između privrednih subjekata i drugih pravnih lica u obavljanju djelatnosti privrednih subjekata, kao i u slučaju kad je u tim sporovima jedna od stranaka fizičko lice, ako je sa nekom od stranaka u odnosu materijalnog suparničarstva;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povodom</w:t>
      </w:r>
      <w:proofErr w:type="gramEnd"/>
      <w:r w:rsidRPr="005B3E30">
        <w:rPr>
          <w:rFonts w:ascii="Arial" w:eastAsia="Times New Roman" w:hAnsi="Arial" w:cs="Arial"/>
          <w:color w:val="000000"/>
          <w:sz w:val="18"/>
          <w:szCs w:val="18"/>
        </w:rPr>
        <w:t xml:space="preserve"> registracije privrednih subjekata kao i u sporovima iz odnosa na koje se primjenjuje statusno (kompanijsko) pravo;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povodom</w:t>
      </w:r>
      <w:proofErr w:type="gramEnd"/>
      <w:r w:rsidRPr="005B3E30">
        <w:rPr>
          <w:rFonts w:ascii="Arial" w:eastAsia="Times New Roman" w:hAnsi="Arial" w:cs="Arial"/>
          <w:color w:val="000000"/>
          <w:sz w:val="18"/>
          <w:szCs w:val="18"/>
        </w:rPr>
        <w:t xml:space="preserve"> stečaja i likvidacije privrednih subjekata, bez obzira na svojstvo druge stranke i bez obzira na vrijeme pokretanja spora, ukoliko zakonom nije drukčije propisano;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povodom</w:t>
      </w:r>
      <w:proofErr w:type="gramEnd"/>
      <w:r w:rsidRPr="005B3E30">
        <w:rPr>
          <w:rFonts w:ascii="Arial" w:eastAsia="Times New Roman" w:hAnsi="Arial" w:cs="Arial"/>
          <w:color w:val="000000"/>
          <w:sz w:val="18"/>
          <w:szCs w:val="18"/>
        </w:rPr>
        <w:t xml:space="preserve"> autorskih prava i srodnih prava, prava industrijske svojine i zaštite žigova, i drugih prava iz intelektualne svojine bez obzira na svojstva stranaka;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o</w:t>
      </w:r>
      <w:proofErr w:type="gramEnd"/>
      <w:r w:rsidRPr="005B3E30">
        <w:rPr>
          <w:rFonts w:ascii="Arial" w:eastAsia="Times New Roman" w:hAnsi="Arial" w:cs="Arial"/>
          <w:color w:val="000000"/>
          <w:sz w:val="18"/>
          <w:szCs w:val="18"/>
        </w:rPr>
        <w:t xml:space="preserve"> pravima umjetnika, pravima umnožavanja, presnimavanja i puštanja u promet audiovizuelnih djela, kao i u sporovima povodom računarskih programa i njihove upotrebe i prenošenja između stranaka iz tačke 1 ovog stava;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6) </w:t>
      </w:r>
      <w:proofErr w:type="gramStart"/>
      <w:r w:rsidRPr="005B3E30">
        <w:rPr>
          <w:rFonts w:ascii="Arial" w:eastAsia="Times New Roman" w:hAnsi="Arial" w:cs="Arial"/>
          <w:color w:val="000000"/>
          <w:sz w:val="18"/>
          <w:szCs w:val="18"/>
        </w:rPr>
        <w:t>radi</w:t>
      </w:r>
      <w:proofErr w:type="gramEnd"/>
      <w:r w:rsidRPr="005B3E30">
        <w:rPr>
          <w:rFonts w:ascii="Arial" w:eastAsia="Times New Roman" w:hAnsi="Arial" w:cs="Arial"/>
          <w:color w:val="000000"/>
          <w:sz w:val="18"/>
          <w:szCs w:val="18"/>
        </w:rPr>
        <w:t xml:space="preserve"> smetanja državine između stranaka iz tačke 1 ovog stava;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7) </w:t>
      </w:r>
      <w:proofErr w:type="gramStart"/>
      <w:r w:rsidRPr="005B3E30">
        <w:rPr>
          <w:rFonts w:ascii="Arial" w:eastAsia="Times New Roman" w:hAnsi="Arial" w:cs="Arial"/>
          <w:color w:val="000000"/>
          <w:sz w:val="18"/>
          <w:szCs w:val="18"/>
        </w:rPr>
        <w:t>povodom</w:t>
      </w:r>
      <w:proofErr w:type="gramEnd"/>
      <w:r w:rsidRPr="005B3E30">
        <w:rPr>
          <w:rFonts w:ascii="Arial" w:eastAsia="Times New Roman" w:hAnsi="Arial" w:cs="Arial"/>
          <w:color w:val="000000"/>
          <w:sz w:val="18"/>
          <w:szCs w:val="18"/>
        </w:rPr>
        <w:t xml:space="preserve"> narušavanja konkurencije, zloupotrebe monopolskog i dominantnog položaja na tržištu i zaključenja monopolističkih sporazuma;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8) </w:t>
      </w:r>
      <w:proofErr w:type="gramStart"/>
      <w:r w:rsidRPr="005B3E30">
        <w:rPr>
          <w:rFonts w:ascii="Arial" w:eastAsia="Times New Roman" w:hAnsi="Arial" w:cs="Arial"/>
          <w:color w:val="000000"/>
          <w:sz w:val="18"/>
          <w:szCs w:val="18"/>
        </w:rPr>
        <w:t>koji</w:t>
      </w:r>
      <w:proofErr w:type="gramEnd"/>
      <w:r w:rsidRPr="005B3E30">
        <w:rPr>
          <w:rFonts w:ascii="Arial" w:eastAsia="Times New Roman" w:hAnsi="Arial" w:cs="Arial"/>
          <w:color w:val="000000"/>
          <w:sz w:val="18"/>
          <w:szCs w:val="18"/>
        </w:rPr>
        <w:t xml:space="preserve"> se odnose na brodove i plovidbu na moru i unutrašnjim vodama, kao i sporove na koje se primjenjuje plovidbeno pravo, osim sporova o prevozu putnika;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9) </w:t>
      </w:r>
      <w:proofErr w:type="gramStart"/>
      <w:r w:rsidRPr="005B3E30">
        <w:rPr>
          <w:rFonts w:ascii="Arial" w:eastAsia="Times New Roman" w:hAnsi="Arial" w:cs="Arial"/>
          <w:color w:val="000000"/>
          <w:sz w:val="18"/>
          <w:szCs w:val="18"/>
        </w:rPr>
        <w:t>koji</w:t>
      </w:r>
      <w:proofErr w:type="gramEnd"/>
      <w:r w:rsidRPr="005B3E30">
        <w:rPr>
          <w:rFonts w:ascii="Arial" w:eastAsia="Times New Roman" w:hAnsi="Arial" w:cs="Arial"/>
          <w:color w:val="000000"/>
          <w:sz w:val="18"/>
          <w:szCs w:val="18"/>
        </w:rPr>
        <w:t xml:space="preserve"> se odnose na vazduhoplove i u kojima se primjenjuje vazduhoplovno pravo, osim sporova o prevozu putnika;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10)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drugim pravnim stvarima koje su mu zakonom stavljene u nadležnost.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Privredni sud u prvom stepenu: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vodi</w:t>
      </w:r>
      <w:proofErr w:type="gramEnd"/>
      <w:r w:rsidRPr="005B3E30">
        <w:rPr>
          <w:rFonts w:ascii="Arial" w:eastAsia="Times New Roman" w:hAnsi="Arial" w:cs="Arial"/>
          <w:color w:val="000000"/>
          <w:sz w:val="18"/>
          <w:szCs w:val="18"/>
        </w:rPr>
        <w:t xml:space="preserve"> postupak stečaja i likvidacije;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određuje</w:t>
      </w:r>
      <w:proofErr w:type="gramEnd"/>
      <w:r w:rsidRPr="005B3E30">
        <w:rPr>
          <w:rFonts w:ascii="Arial" w:eastAsia="Times New Roman" w:hAnsi="Arial" w:cs="Arial"/>
          <w:color w:val="000000"/>
          <w:sz w:val="18"/>
          <w:szCs w:val="18"/>
        </w:rPr>
        <w:t xml:space="preserve"> i sprovodi izvršenje kad je to zakonom propisano ako je izvršnu ispravu donio Privredni sud ili arbitraža kad je to posebnim zakonom propisano, određuje obezbjeđenje između stranaka iz stava 1 tačka 1 ovog člana i određuje i sprovodi izvršenje i obezbjeđenje na brodovima i vazduhoplovima, bez obzira na svojstva stranaka;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u vanparničnom postupu povodom brodova i vazduhoplova;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o priznanju stranih sudskih odluka koje su donijeli sudovi nadležni za rješavanje privrednih stvari, kao i stranih arbitražnih odluka.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Privredni sud pruža međunarodnu pravnu pomoć za pitanja iz svoje nadležnosti i druge poslove propisane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45" w:name="str_27"/>
      <w:bookmarkEnd w:id="45"/>
      <w:r w:rsidRPr="005B3E30">
        <w:rPr>
          <w:rFonts w:ascii="Arial" w:eastAsia="Times New Roman" w:hAnsi="Arial" w:cs="Arial"/>
          <w:b/>
          <w:bCs/>
          <w:i/>
          <w:iCs/>
          <w:color w:val="000000"/>
          <w:sz w:val="20"/>
          <w:szCs w:val="20"/>
        </w:rPr>
        <w:t>7. Apelacioni sud</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46" w:name="str_28"/>
      <w:bookmarkEnd w:id="46"/>
      <w:r w:rsidRPr="005B3E30">
        <w:rPr>
          <w:rFonts w:ascii="Arial" w:eastAsia="Times New Roman" w:hAnsi="Arial" w:cs="Arial"/>
          <w:b/>
          <w:bCs/>
          <w:color w:val="000000"/>
          <w:sz w:val="20"/>
          <w:szCs w:val="20"/>
        </w:rPr>
        <w:lastRenderedPageBreak/>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47" w:name="clan_19"/>
      <w:bookmarkEnd w:id="47"/>
      <w:r w:rsidRPr="005B3E30">
        <w:rPr>
          <w:rFonts w:ascii="Arial" w:eastAsia="Times New Roman" w:hAnsi="Arial" w:cs="Arial"/>
          <w:b/>
          <w:bCs/>
          <w:color w:val="000000"/>
          <w:sz w:val="20"/>
          <w:szCs w:val="20"/>
        </w:rPr>
        <w:t>Član 19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Apelacioni sud se osniva za teritoriju Crne Gore,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sjedištem u Podgorici.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48" w:name="str_29"/>
      <w:bookmarkEnd w:id="48"/>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49" w:name="clan_20"/>
      <w:bookmarkEnd w:id="49"/>
      <w:r w:rsidRPr="005B3E30">
        <w:rPr>
          <w:rFonts w:ascii="Arial" w:eastAsia="Times New Roman" w:hAnsi="Arial" w:cs="Arial"/>
          <w:b/>
          <w:bCs/>
          <w:color w:val="000000"/>
          <w:sz w:val="20"/>
          <w:szCs w:val="20"/>
        </w:rPr>
        <w:t>Član 20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Apelacioni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o žalbama protiv prvostepenih odluka viših sudova, kao i o žalbama protiv odluka Privrednog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rješava</w:t>
      </w:r>
      <w:proofErr w:type="gramEnd"/>
      <w:r w:rsidRPr="005B3E30">
        <w:rPr>
          <w:rFonts w:ascii="Arial" w:eastAsia="Times New Roman" w:hAnsi="Arial" w:cs="Arial"/>
          <w:color w:val="000000"/>
          <w:sz w:val="18"/>
          <w:szCs w:val="18"/>
        </w:rPr>
        <w:t xml:space="preserve"> sukob nadležnosti između: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osnovnih</w:t>
      </w:r>
      <w:proofErr w:type="gramEnd"/>
      <w:r w:rsidRPr="005B3E30">
        <w:rPr>
          <w:rFonts w:ascii="Arial" w:eastAsia="Times New Roman" w:hAnsi="Arial" w:cs="Arial"/>
          <w:color w:val="000000"/>
          <w:sz w:val="18"/>
          <w:szCs w:val="18"/>
        </w:rPr>
        <w:t xml:space="preserve"> sudova sa područja različitih viših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osnovnih</w:t>
      </w:r>
      <w:proofErr w:type="gramEnd"/>
      <w:r w:rsidRPr="005B3E30">
        <w:rPr>
          <w:rFonts w:ascii="Arial" w:eastAsia="Times New Roman" w:hAnsi="Arial" w:cs="Arial"/>
          <w:color w:val="000000"/>
          <w:sz w:val="18"/>
          <w:szCs w:val="18"/>
        </w:rPr>
        <w:t xml:space="preserve"> i viših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 </w:t>
      </w:r>
      <w:proofErr w:type="gramStart"/>
      <w:r w:rsidRPr="005B3E30">
        <w:rPr>
          <w:rFonts w:ascii="Arial" w:eastAsia="Times New Roman" w:hAnsi="Arial" w:cs="Arial"/>
          <w:color w:val="000000"/>
          <w:sz w:val="18"/>
          <w:szCs w:val="18"/>
        </w:rPr>
        <w:t>viših</w:t>
      </w:r>
      <w:proofErr w:type="gramEnd"/>
      <w:r w:rsidRPr="005B3E30">
        <w:rPr>
          <w:rFonts w:ascii="Arial" w:eastAsia="Times New Roman" w:hAnsi="Arial" w:cs="Arial"/>
          <w:color w:val="000000"/>
          <w:sz w:val="18"/>
          <w:szCs w:val="18"/>
        </w:rPr>
        <w:t xml:space="preserve">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i druge poslove propisane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50" w:name="str_30"/>
      <w:bookmarkEnd w:id="50"/>
      <w:r w:rsidRPr="005B3E30">
        <w:rPr>
          <w:rFonts w:ascii="Arial" w:eastAsia="Times New Roman" w:hAnsi="Arial" w:cs="Arial"/>
          <w:b/>
          <w:bCs/>
          <w:i/>
          <w:iCs/>
          <w:color w:val="000000"/>
          <w:sz w:val="20"/>
          <w:szCs w:val="20"/>
        </w:rPr>
        <w:t>8. Upravni sud</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51" w:name="str_31"/>
      <w:bookmarkEnd w:id="51"/>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52" w:name="clan_21"/>
      <w:bookmarkEnd w:id="52"/>
      <w:r w:rsidRPr="005B3E30">
        <w:rPr>
          <w:rFonts w:ascii="Arial" w:eastAsia="Times New Roman" w:hAnsi="Arial" w:cs="Arial"/>
          <w:b/>
          <w:bCs/>
          <w:color w:val="000000"/>
          <w:sz w:val="20"/>
          <w:szCs w:val="20"/>
        </w:rPr>
        <w:t>Član 21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Upravni sud se osniva za teritoriju Crne Gore,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sjedištem u Podgorici.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53" w:name="str_32"/>
      <w:bookmarkEnd w:id="53"/>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54" w:name="clan_22"/>
      <w:bookmarkEnd w:id="54"/>
      <w:r w:rsidRPr="005B3E30">
        <w:rPr>
          <w:rFonts w:ascii="Arial" w:eastAsia="Times New Roman" w:hAnsi="Arial" w:cs="Arial"/>
          <w:b/>
          <w:bCs/>
          <w:color w:val="000000"/>
          <w:sz w:val="20"/>
          <w:szCs w:val="20"/>
        </w:rPr>
        <w:t>Član 22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Upravni sud odlučuje u upravnom sporu i vrši druge poslove propisane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55" w:name="str_33"/>
      <w:bookmarkEnd w:id="55"/>
      <w:r w:rsidRPr="005B3E30">
        <w:rPr>
          <w:rFonts w:ascii="Arial" w:eastAsia="Times New Roman" w:hAnsi="Arial" w:cs="Arial"/>
          <w:b/>
          <w:bCs/>
          <w:i/>
          <w:iCs/>
          <w:color w:val="000000"/>
          <w:sz w:val="20"/>
          <w:szCs w:val="20"/>
        </w:rPr>
        <w:t>9. Vrhovni sud</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56" w:name="str_34"/>
      <w:bookmarkEnd w:id="56"/>
      <w:r w:rsidRPr="005B3E30">
        <w:rPr>
          <w:rFonts w:ascii="Arial" w:eastAsia="Times New Roman" w:hAnsi="Arial" w:cs="Arial"/>
          <w:b/>
          <w:bCs/>
          <w:color w:val="000000"/>
          <w:sz w:val="20"/>
          <w:szCs w:val="20"/>
        </w:rPr>
        <w:t>Osnivanje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57" w:name="clan_23"/>
      <w:bookmarkEnd w:id="57"/>
      <w:r w:rsidRPr="005B3E30">
        <w:rPr>
          <w:rFonts w:ascii="Arial" w:eastAsia="Times New Roman" w:hAnsi="Arial" w:cs="Arial"/>
          <w:b/>
          <w:bCs/>
          <w:color w:val="000000"/>
          <w:sz w:val="20"/>
          <w:szCs w:val="20"/>
        </w:rPr>
        <w:t>Član 23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Vrhovni sud je najviši sud u Crnoj Gori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sjedištem u Podgorici.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58" w:name="str_35"/>
      <w:bookmarkEnd w:id="58"/>
      <w:r w:rsidRPr="005B3E30">
        <w:rPr>
          <w:rFonts w:ascii="Arial" w:eastAsia="Times New Roman" w:hAnsi="Arial" w:cs="Arial"/>
          <w:b/>
          <w:bCs/>
          <w:color w:val="000000"/>
          <w:sz w:val="20"/>
          <w:szCs w:val="20"/>
        </w:rPr>
        <w:t>Nadležnost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59" w:name="clan_24"/>
      <w:bookmarkEnd w:id="59"/>
      <w:r w:rsidRPr="005B3E30">
        <w:rPr>
          <w:rFonts w:ascii="Arial" w:eastAsia="Times New Roman" w:hAnsi="Arial" w:cs="Arial"/>
          <w:b/>
          <w:bCs/>
          <w:color w:val="000000"/>
          <w:sz w:val="20"/>
          <w:szCs w:val="20"/>
        </w:rPr>
        <w:t>Član 24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Vrhovni sud: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u trećem stepenu kad je to zakonom propisano;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o vanrednim pravnim ljekovima protiv odluka sudova u Crnoj Gori;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po pravnim sredstvima protiv odluka svoga vijeća kad je to zakonom propisano;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odlučuje</w:t>
      </w:r>
      <w:proofErr w:type="gramEnd"/>
      <w:r w:rsidRPr="005B3E30">
        <w:rPr>
          <w:rFonts w:ascii="Arial" w:eastAsia="Times New Roman" w:hAnsi="Arial" w:cs="Arial"/>
          <w:color w:val="000000"/>
          <w:sz w:val="18"/>
          <w:szCs w:val="18"/>
        </w:rPr>
        <w:t xml:space="preserve"> o prenošenju mjesne nadležnosti kad je očigledno da će drugi stvarno nadležni sud lakše sprovesti postupak ili iz drugih važnih razloga;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određuje</w:t>
      </w:r>
      <w:proofErr w:type="gramEnd"/>
      <w:r w:rsidRPr="005B3E30">
        <w:rPr>
          <w:rFonts w:ascii="Arial" w:eastAsia="Times New Roman" w:hAnsi="Arial" w:cs="Arial"/>
          <w:color w:val="000000"/>
          <w:sz w:val="18"/>
          <w:szCs w:val="18"/>
        </w:rPr>
        <w:t xml:space="preserve"> mjesno nadležni sud kad nije isključena nadležnost sudova u Crnoj Gori i kad se na osnovu pravila o mjesnoj nadležnosti ne može pouzdano odrediti koji je sud u određenoj pravnoj stvari mjesno nadležan;</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6) </w:t>
      </w:r>
      <w:proofErr w:type="gramStart"/>
      <w:r w:rsidRPr="005B3E30">
        <w:rPr>
          <w:rFonts w:ascii="Arial" w:eastAsia="Times New Roman" w:hAnsi="Arial" w:cs="Arial"/>
          <w:color w:val="000000"/>
          <w:sz w:val="18"/>
          <w:szCs w:val="18"/>
        </w:rPr>
        <w:t>rješava</w:t>
      </w:r>
      <w:proofErr w:type="gramEnd"/>
      <w:r w:rsidRPr="005B3E30">
        <w:rPr>
          <w:rFonts w:ascii="Arial" w:eastAsia="Times New Roman" w:hAnsi="Arial" w:cs="Arial"/>
          <w:color w:val="000000"/>
          <w:sz w:val="18"/>
          <w:szCs w:val="18"/>
        </w:rPr>
        <w:t xml:space="preserve"> sukob nadležnosti između sudova raznih vrsta na teritoriji Crne Gore, osim kad je za rješavanje sukoba nadležnosti propisana nadležnost drugog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7)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i druge poslove propisane zakonom.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 prenošenju mjesne nadležnosti, o određivanju mjesno nadležnog suda i o sukobu nadležnosti, Vrhovni sud odlučuje van rasprave, u vijeću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troje sudija.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60" w:name="str_36"/>
      <w:bookmarkEnd w:id="60"/>
      <w:r w:rsidRPr="005B3E30">
        <w:rPr>
          <w:rFonts w:ascii="Arial" w:eastAsia="Times New Roman" w:hAnsi="Arial" w:cs="Arial"/>
          <w:b/>
          <w:bCs/>
          <w:color w:val="000000"/>
          <w:sz w:val="20"/>
          <w:szCs w:val="20"/>
        </w:rPr>
        <w:lastRenderedPageBreak/>
        <w:t>Opšta sjednica Vrhovnog suda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61" w:name="clan_25"/>
      <w:bookmarkEnd w:id="61"/>
      <w:r w:rsidRPr="005B3E30">
        <w:rPr>
          <w:rFonts w:ascii="Arial" w:eastAsia="Times New Roman" w:hAnsi="Arial" w:cs="Arial"/>
          <w:b/>
          <w:bCs/>
          <w:color w:val="000000"/>
          <w:sz w:val="20"/>
          <w:szCs w:val="20"/>
        </w:rPr>
        <w:t>Član 25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Vrhovni sud u Opštoj sjednici: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utvrđuje</w:t>
      </w:r>
      <w:proofErr w:type="gramEnd"/>
      <w:r w:rsidRPr="005B3E30">
        <w:rPr>
          <w:rFonts w:ascii="Arial" w:eastAsia="Times New Roman" w:hAnsi="Arial" w:cs="Arial"/>
          <w:color w:val="000000"/>
          <w:sz w:val="18"/>
          <w:szCs w:val="18"/>
        </w:rPr>
        <w:t xml:space="preserve"> načelne pravne stavove;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razmatra</w:t>
      </w:r>
      <w:proofErr w:type="gramEnd"/>
      <w:r w:rsidRPr="005B3E30">
        <w:rPr>
          <w:rFonts w:ascii="Arial" w:eastAsia="Times New Roman" w:hAnsi="Arial" w:cs="Arial"/>
          <w:color w:val="000000"/>
          <w:sz w:val="18"/>
          <w:szCs w:val="18"/>
        </w:rPr>
        <w:t xml:space="preserve"> pitanja u vezi sa radom sudova, primjenom zakona i drugih propisa i vršenjem sudske vlasti o čemu, kad ocijeni za potrebno, obavještava Skupštinu Crne Gore;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donosi</w:t>
      </w:r>
      <w:proofErr w:type="gramEnd"/>
      <w:r w:rsidRPr="005B3E30">
        <w:rPr>
          <w:rFonts w:ascii="Arial" w:eastAsia="Times New Roman" w:hAnsi="Arial" w:cs="Arial"/>
          <w:color w:val="000000"/>
          <w:sz w:val="18"/>
          <w:szCs w:val="18"/>
        </w:rPr>
        <w:t xml:space="preserve"> poslovnik o radu Opšte sjednice Vrhovnog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predlaže</w:t>
      </w:r>
      <w:proofErr w:type="gramEnd"/>
      <w:r w:rsidRPr="005B3E30">
        <w:rPr>
          <w:rFonts w:ascii="Arial" w:eastAsia="Times New Roman" w:hAnsi="Arial" w:cs="Arial"/>
          <w:color w:val="000000"/>
          <w:sz w:val="18"/>
          <w:szCs w:val="18"/>
        </w:rPr>
        <w:t xml:space="preserve"> kandidata za izbor predsjednika Vrhovnog suda, daje predlog za utvrđivanje prestanka funkcije, disciplinske odgovornosti i razrješenja predsjednika Vrhovnog suda i daje mišljenje o kandidatima za sudije Vrhovnog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i druge poslove propisane zakonom.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62" w:name="str_37"/>
      <w:bookmarkEnd w:id="62"/>
      <w:r w:rsidRPr="005B3E30">
        <w:rPr>
          <w:rFonts w:ascii="Arial" w:eastAsia="Times New Roman" w:hAnsi="Arial" w:cs="Arial"/>
          <w:b/>
          <w:bCs/>
          <w:color w:val="000000"/>
          <w:sz w:val="20"/>
          <w:szCs w:val="20"/>
        </w:rPr>
        <w:t>Načelni pravni stav</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63" w:name="clan_26"/>
      <w:bookmarkEnd w:id="63"/>
      <w:r w:rsidRPr="005B3E30">
        <w:rPr>
          <w:rFonts w:ascii="Arial" w:eastAsia="Times New Roman" w:hAnsi="Arial" w:cs="Arial"/>
          <w:b/>
          <w:bCs/>
          <w:color w:val="000000"/>
          <w:sz w:val="20"/>
          <w:szCs w:val="20"/>
        </w:rPr>
        <w:t>Član 26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Načelni pravni stav se zauzima o spornim pravnim pitanjima koja nastaju u sudskoj praksi radi obezbjeđivanja jedinstvene primjene zakona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strane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Načelni pravni stav može se zauzeti po službenoj dužnosti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na zahtjev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vođenja evidencije i objavljivanja načelnih pravnih stavova utvrđuje se poslovnikom o radu Opšte sjednice Vrhovnog suda.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64" w:name="str_38"/>
      <w:bookmarkEnd w:id="64"/>
      <w:r w:rsidRPr="005B3E30">
        <w:rPr>
          <w:rFonts w:ascii="Arial" w:eastAsia="Times New Roman" w:hAnsi="Arial" w:cs="Arial"/>
          <w:b/>
          <w:bCs/>
          <w:color w:val="000000"/>
          <w:sz w:val="20"/>
          <w:szCs w:val="20"/>
        </w:rPr>
        <w:t>Proširena sjednica Vrhovnog suda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65" w:name="clan_27"/>
      <w:bookmarkEnd w:id="65"/>
      <w:r w:rsidRPr="005B3E30">
        <w:rPr>
          <w:rFonts w:ascii="Arial" w:eastAsia="Times New Roman" w:hAnsi="Arial" w:cs="Arial"/>
          <w:b/>
          <w:bCs/>
          <w:color w:val="000000"/>
          <w:sz w:val="20"/>
          <w:szCs w:val="20"/>
        </w:rPr>
        <w:t>Član 27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Proširenu sjednicu Vrhovnog suda čini Opšta sjednica Vrhovnog suda i predsjednici Apelacionog suda, Upravnog suda, Privrednog suda i viših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Proširena sjednica Vrhovnog suda vrši poslove propisane zakonom.</w:t>
      </w:r>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66" w:name="str_39"/>
      <w:bookmarkEnd w:id="66"/>
      <w:r w:rsidRPr="005B3E30">
        <w:rPr>
          <w:rFonts w:ascii="Arial" w:eastAsia="Times New Roman" w:hAnsi="Arial" w:cs="Arial"/>
          <w:color w:val="000000"/>
          <w:sz w:val="25"/>
          <w:szCs w:val="25"/>
        </w:rPr>
        <w:t>III. ORGANIZACIJA RADA SUDA</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67" w:name="str_40"/>
      <w:bookmarkEnd w:id="67"/>
      <w:r w:rsidRPr="005B3E30">
        <w:rPr>
          <w:rFonts w:ascii="Arial" w:eastAsia="Times New Roman" w:hAnsi="Arial" w:cs="Arial"/>
          <w:b/>
          <w:bCs/>
          <w:i/>
          <w:iCs/>
          <w:color w:val="000000"/>
          <w:sz w:val="20"/>
          <w:szCs w:val="20"/>
        </w:rPr>
        <w:t>1. Poslovi organizacije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68" w:name="clan_28"/>
      <w:bookmarkEnd w:id="68"/>
      <w:r w:rsidRPr="005B3E30">
        <w:rPr>
          <w:rFonts w:ascii="Arial" w:eastAsia="Times New Roman" w:hAnsi="Arial" w:cs="Arial"/>
          <w:b/>
          <w:bCs/>
          <w:color w:val="000000"/>
          <w:sz w:val="20"/>
          <w:szCs w:val="20"/>
        </w:rPr>
        <w:t>Član 28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Pod organizacijom rada suda podrazumijeva se rukovođenje sudom, organizacija sudskih odjeljenja i sjednice svih sudija, organizacija suđenja i unutrašnje poslovanje u sudovima.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Unutrašnje poslovanje iz stava 1 ovog člana, obuhvata poslove sudske uprave i administrativno-tehničke poslove kao i poslove korišćenja pravosudno-informacionog sistema.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Pravosudno-informacioni sistem je jedinstveni elektronski sistem za upravljanje sudskim predmetima u koji se unose, čuvaju i prenose podaci iz evidencija koje vode sudovi.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Organizacija i način unutrašnjeg poslovanja u sudovima uređuje se Sudskim poslovnikom koji donosi organ državne uprave nadležan za poslove pravosuđa (u daljem tekstu: Ministarstvo), uz prethodno pribavljeno mišljenje Sudskog savjeta.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69" w:name="str_41"/>
      <w:bookmarkEnd w:id="69"/>
      <w:r w:rsidRPr="005B3E30">
        <w:rPr>
          <w:rFonts w:ascii="Arial" w:eastAsia="Times New Roman" w:hAnsi="Arial" w:cs="Arial"/>
          <w:b/>
          <w:bCs/>
          <w:color w:val="000000"/>
          <w:sz w:val="20"/>
          <w:szCs w:val="20"/>
        </w:rPr>
        <w:t>Okvirna mjerila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70" w:name="clan_29"/>
      <w:bookmarkEnd w:id="70"/>
      <w:r w:rsidRPr="005B3E30">
        <w:rPr>
          <w:rFonts w:ascii="Arial" w:eastAsia="Times New Roman" w:hAnsi="Arial" w:cs="Arial"/>
          <w:b/>
          <w:bCs/>
          <w:color w:val="000000"/>
          <w:sz w:val="20"/>
          <w:szCs w:val="20"/>
        </w:rPr>
        <w:t>Član 29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Potreban broj sudija i službenika i namještenika utvrđuje se prema okvirnim mjerilima rada, koje propisuje Ministarstvo,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predlog Sudskog savjeta.</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71" w:name="str_42"/>
      <w:bookmarkEnd w:id="71"/>
      <w:r w:rsidRPr="005B3E30">
        <w:rPr>
          <w:rFonts w:ascii="Arial" w:eastAsia="Times New Roman" w:hAnsi="Arial" w:cs="Arial"/>
          <w:b/>
          <w:bCs/>
          <w:i/>
          <w:iCs/>
          <w:color w:val="000000"/>
          <w:sz w:val="20"/>
          <w:szCs w:val="20"/>
        </w:rPr>
        <w:t>2. Predsjednik suda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72" w:name="str_43"/>
      <w:bookmarkEnd w:id="72"/>
      <w:r w:rsidRPr="005B3E30">
        <w:rPr>
          <w:rFonts w:ascii="Arial" w:eastAsia="Times New Roman" w:hAnsi="Arial" w:cs="Arial"/>
          <w:b/>
          <w:bCs/>
          <w:color w:val="000000"/>
          <w:sz w:val="20"/>
          <w:szCs w:val="20"/>
        </w:rPr>
        <w:t>Rukovođenje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73" w:name="clan_30"/>
      <w:bookmarkEnd w:id="73"/>
      <w:r w:rsidRPr="005B3E30">
        <w:rPr>
          <w:rFonts w:ascii="Arial" w:eastAsia="Times New Roman" w:hAnsi="Arial" w:cs="Arial"/>
          <w:b/>
          <w:bCs/>
          <w:color w:val="000000"/>
          <w:sz w:val="20"/>
          <w:szCs w:val="20"/>
        </w:rPr>
        <w:lastRenderedPageBreak/>
        <w:t>Član 30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Radom suda rukovodi predsjednik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Predsjednik suda organizuje rad u sudu, vrši raspored poslova i preduzima mjere radi urednog i blagovremenog izvršavanja poslova u sudu.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čija je funkcija prestala istekom vremena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koje je izabran nastaviće da obavlja dužnost sa svim pravima i obavezama koje ima predsjednik suda, do imenovanja novog predsjednika, a najduže šest mjeseci.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Predsjednika suda zamjenjuje sudija određen godišnjim rasporedom poslova u sudu.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Sudiju koji zamjenjuje predsjednika suda u slučaju njegove odsutnosti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spriječenosti za rad, godišnjim rasporedom poslova određuje predsjednik suda (u daljem tekstu: zamjenik predsjednika suda).</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74" w:name="str_44"/>
      <w:bookmarkEnd w:id="74"/>
      <w:r w:rsidRPr="005B3E30">
        <w:rPr>
          <w:rFonts w:ascii="Arial" w:eastAsia="Times New Roman" w:hAnsi="Arial" w:cs="Arial"/>
          <w:b/>
          <w:bCs/>
          <w:i/>
          <w:iCs/>
          <w:color w:val="000000"/>
          <w:sz w:val="20"/>
          <w:szCs w:val="20"/>
        </w:rPr>
        <w:t>3. Raspored poslova u sudu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75" w:name="str_45"/>
      <w:bookmarkEnd w:id="75"/>
      <w:r w:rsidRPr="005B3E30">
        <w:rPr>
          <w:rFonts w:ascii="Arial" w:eastAsia="Times New Roman" w:hAnsi="Arial" w:cs="Arial"/>
          <w:b/>
          <w:bCs/>
          <w:color w:val="000000"/>
          <w:sz w:val="20"/>
          <w:szCs w:val="20"/>
        </w:rPr>
        <w:t>Utvrđivanje godišnjeg rasporeda poslova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76" w:name="clan_31"/>
      <w:bookmarkEnd w:id="76"/>
      <w:r w:rsidRPr="005B3E30">
        <w:rPr>
          <w:rFonts w:ascii="Arial" w:eastAsia="Times New Roman" w:hAnsi="Arial" w:cs="Arial"/>
          <w:b/>
          <w:bCs/>
          <w:color w:val="000000"/>
          <w:sz w:val="20"/>
          <w:szCs w:val="20"/>
        </w:rPr>
        <w:t>Član 31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Godišnji raspored poslova u sudu utvrđuje predsjednik suda, najkasnije do 15. </w:t>
      </w:r>
      <w:proofErr w:type="gramStart"/>
      <w:r w:rsidRPr="005B3E30">
        <w:rPr>
          <w:rFonts w:ascii="Arial" w:eastAsia="Times New Roman" w:hAnsi="Arial" w:cs="Arial"/>
          <w:color w:val="000000"/>
          <w:sz w:val="18"/>
          <w:szCs w:val="18"/>
        </w:rPr>
        <w:t>januara</w:t>
      </w:r>
      <w:proofErr w:type="gramEnd"/>
      <w:r w:rsidRPr="005B3E30">
        <w:rPr>
          <w:rFonts w:ascii="Arial" w:eastAsia="Times New Roman" w:hAnsi="Arial" w:cs="Arial"/>
          <w:color w:val="000000"/>
          <w:sz w:val="18"/>
          <w:szCs w:val="18"/>
        </w:rPr>
        <w:t xml:space="preserve"> za tekuću godinu.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postupku utvrđivanja predloga godišnjeg rasporeda poslova u sudu, predsjednik suda je dužan 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vodi</w:t>
      </w:r>
      <w:proofErr w:type="gramEnd"/>
      <w:r w:rsidRPr="005B3E30">
        <w:rPr>
          <w:rFonts w:ascii="Arial" w:eastAsia="Times New Roman" w:hAnsi="Arial" w:cs="Arial"/>
          <w:color w:val="000000"/>
          <w:sz w:val="18"/>
          <w:szCs w:val="18"/>
        </w:rPr>
        <w:t xml:space="preserve"> računa o ravnomjernoj raspodjeli poslova u sudu i specijalizaciji sudija;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omogući</w:t>
      </w:r>
      <w:proofErr w:type="gramEnd"/>
      <w:r w:rsidRPr="005B3E30">
        <w:rPr>
          <w:rFonts w:ascii="Arial" w:eastAsia="Times New Roman" w:hAnsi="Arial" w:cs="Arial"/>
          <w:color w:val="000000"/>
          <w:sz w:val="18"/>
          <w:szCs w:val="18"/>
        </w:rPr>
        <w:t xml:space="preserve"> svakom sudiji da se izjasni o predlogu.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Godišnjim rasporedom poslova u sudu predsjednik suda određuje lice ovlašćeno za odnose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javnošću.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Predlog godišnjeg rasporeda poslova u sudu razmatra sjednica sudija.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je dužan da se </w:t>
      </w:r>
      <w:proofErr w:type="gramStart"/>
      <w:r w:rsidRPr="005B3E30">
        <w:rPr>
          <w:rFonts w:ascii="Arial" w:eastAsia="Times New Roman" w:hAnsi="Arial" w:cs="Arial"/>
          <w:color w:val="000000"/>
          <w:sz w:val="18"/>
          <w:szCs w:val="18"/>
        </w:rPr>
        <w:t>pisano</w:t>
      </w:r>
      <w:proofErr w:type="gramEnd"/>
      <w:r w:rsidRPr="005B3E30">
        <w:rPr>
          <w:rFonts w:ascii="Arial" w:eastAsia="Times New Roman" w:hAnsi="Arial" w:cs="Arial"/>
          <w:color w:val="000000"/>
          <w:sz w:val="18"/>
          <w:szCs w:val="18"/>
        </w:rPr>
        <w:t xml:space="preserve"> izjasni o predlogu sudije ili sjednice sudija u vezi predloga godišnjeg rasporeda poslova u sudu koji nije prihvatio, u roku od osam dana od dana dostavljanja predloga.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Sudije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sjednica sudija mogu obavijestiti predsjednika neposredno višeg suda o neslaganju sa godišnjim rasporedom poslova u sudu.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77" w:name="str_46"/>
      <w:bookmarkEnd w:id="77"/>
      <w:r w:rsidRPr="005B3E30">
        <w:rPr>
          <w:rFonts w:ascii="Arial" w:eastAsia="Times New Roman" w:hAnsi="Arial" w:cs="Arial"/>
          <w:b/>
          <w:bCs/>
          <w:color w:val="000000"/>
          <w:sz w:val="20"/>
          <w:szCs w:val="20"/>
        </w:rPr>
        <w:t>Izmjena godišnjeg rasporeda poslova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78" w:name="clan_32"/>
      <w:bookmarkEnd w:id="78"/>
      <w:r w:rsidRPr="005B3E30">
        <w:rPr>
          <w:rFonts w:ascii="Arial" w:eastAsia="Times New Roman" w:hAnsi="Arial" w:cs="Arial"/>
          <w:b/>
          <w:bCs/>
          <w:color w:val="000000"/>
          <w:sz w:val="20"/>
          <w:szCs w:val="20"/>
        </w:rPr>
        <w:t>Član 32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Predsjednik suda može promijeniti godišnji raspored poslova u sudu, ako se: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smanji</w:t>
      </w:r>
      <w:proofErr w:type="gramEnd"/>
      <w:r w:rsidRPr="005B3E30">
        <w:rPr>
          <w:rFonts w:ascii="Arial" w:eastAsia="Times New Roman" w:hAnsi="Arial" w:cs="Arial"/>
          <w:color w:val="000000"/>
          <w:sz w:val="18"/>
          <w:szCs w:val="18"/>
        </w:rPr>
        <w:t xml:space="preserve"> ili poveća broj sudijskih mjesta ili sudija u sudu; ili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znatno</w:t>
      </w:r>
      <w:proofErr w:type="gramEnd"/>
      <w:r w:rsidRPr="005B3E30">
        <w:rPr>
          <w:rFonts w:ascii="Arial" w:eastAsia="Times New Roman" w:hAnsi="Arial" w:cs="Arial"/>
          <w:color w:val="000000"/>
          <w:sz w:val="18"/>
          <w:szCs w:val="18"/>
        </w:rPr>
        <w:t xml:space="preserve"> poveća ili smanji broj ili vrsta predmeta u sudu.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Izmjena godišnjeg rasporeda poslova u sudu, vrši se tako da u najmanjoj mogućoj mjeri remeti već utvrđeni godišnji raspored poslova u sudu.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Izmjena godišnjeg rasporeda poslova u sudu, vrši se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članom 31 ovog zakona.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79" w:name="str_47"/>
      <w:bookmarkEnd w:id="79"/>
      <w:r w:rsidRPr="005B3E30">
        <w:rPr>
          <w:rFonts w:ascii="Arial" w:eastAsia="Times New Roman" w:hAnsi="Arial" w:cs="Arial"/>
          <w:b/>
          <w:bCs/>
          <w:color w:val="000000"/>
          <w:sz w:val="20"/>
          <w:szCs w:val="20"/>
        </w:rPr>
        <w:t>Dostavljanje i objavljivanje godišnjeg rasporeda poslova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80" w:name="clan_33"/>
      <w:bookmarkEnd w:id="80"/>
      <w:r w:rsidRPr="005B3E30">
        <w:rPr>
          <w:rFonts w:ascii="Arial" w:eastAsia="Times New Roman" w:hAnsi="Arial" w:cs="Arial"/>
          <w:b/>
          <w:bCs/>
          <w:color w:val="000000"/>
          <w:sz w:val="20"/>
          <w:szCs w:val="20"/>
        </w:rPr>
        <w:t>Član 33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dostavlja godišnji raspored poslova i njegove izmjene svim sudijama i ističe ga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oglasnoj tabli suda.</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81" w:name="str_48"/>
      <w:bookmarkEnd w:id="81"/>
      <w:r w:rsidRPr="005B3E30">
        <w:rPr>
          <w:rFonts w:ascii="Arial" w:eastAsia="Times New Roman" w:hAnsi="Arial" w:cs="Arial"/>
          <w:b/>
          <w:bCs/>
          <w:i/>
          <w:iCs/>
          <w:color w:val="000000"/>
          <w:sz w:val="20"/>
          <w:szCs w:val="20"/>
        </w:rPr>
        <w:t>4. Slučajna dodjela predmeta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82" w:name="str_49"/>
      <w:bookmarkEnd w:id="82"/>
      <w:r w:rsidRPr="005B3E30">
        <w:rPr>
          <w:rFonts w:ascii="Arial" w:eastAsia="Times New Roman" w:hAnsi="Arial" w:cs="Arial"/>
          <w:b/>
          <w:bCs/>
          <w:color w:val="000000"/>
          <w:sz w:val="20"/>
          <w:szCs w:val="20"/>
        </w:rPr>
        <w:t>Dodjela predmeta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83" w:name="clan_34"/>
      <w:bookmarkEnd w:id="83"/>
      <w:r w:rsidRPr="005B3E30">
        <w:rPr>
          <w:rFonts w:ascii="Arial" w:eastAsia="Times New Roman" w:hAnsi="Arial" w:cs="Arial"/>
          <w:b/>
          <w:bCs/>
          <w:color w:val="000000"/>
          <w:sz w:val="20"/>
          <w:szCs w:val="20"/>
        </w:rPr>
        <w:t>Član 34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Predmeti se dodjeljuju u rad, bez odlaganja, prema godišnjem rasporedu poslova, metodom slučajne dodjele predmeta.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stavom 1 ovog člana, dodjeljuju se u rad drugim sudijama i predmeti: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koji</w:t>
      </w:r>
      <w:proofErr w:type="gramEnd"/>
      <w:r w:rsidRPr="005B3E30">
        <w:rPr>
          <w:rFonts w:ascii="Arial" w:eastAsia="Times New Roman" w:hAnsi="Arial" w:cs="Arial"/>
          <w:color w:val="000000"/>
          <w:sz w:val="18"/>
          <w:szCs w:val="18"/>
        </w:rPr>
        <w:t xml:space="preserve"> su bili dodijeljeni u rad sudiji koji više ne vrši sudijsku funkciju u tom sudu; 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koji</w:t>
      </w:r>
      <w:proofErr w:type="gramEnd"/>
      <w:r w:rsidRPr="005B3E30">
        <w:rPr>
          <w:rFonts w:ascii="Arial" w:eastAsia="Times New Roman" w:hAnsi="Arial" w:cs="Arial"/>
          <w:color w:val="000000"/>
          <w:sz w:val="18"/>
          <w:szCs w:val="18"/>
        </w:rPr>
        <w:t xml:space="preserve"> su oduzeti u skladu sa članom 36 ovog zakona.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84" w:name="str_50"/>
      <w:bookmarkEnd w:id="84"/>
      <w:r w:rsidRPr="005B3E30">
        <w:rPr>
          <w:rFonts w:ascii="Arial" w:eastAsia="Times New Roman" w:hAnsi="Arial" w:cs="Arial"/>
          <w:b/>
          <w:bCs/>
          <w:color w:val="000000"/>
          <w:sz w:val="20"/>
          <w:szCs w:val="20"/>
        </w:rPr>
        <w:lastRenderedPageBreak/>
        <w:t>Metoda slučajne dodjele predmeta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85" w:name="clan_35"/>
      <w:bookmarkEnd w:id="85"/>
      <w:r w:rsidRPr="005B3E30">
        <w:rPr>
          <w:rFonts w:ascii="Arial" w:eastAsia="Times New Roman" w:hAnsi="Arial" w:cs="Arial"/>
          <w:b/>
          <w:bCs/>
          <w:color w:val="000000"/>
          <w:sz w:val="20"/>
          <w:szCs w:val="20"/>
        </w:rPr>
        <w:t>Član 35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Predmeti se dodjeljuju u rad sudijama metodom slučajne dodjele predmeta, nakon što se osnovni podaci o predmetu unesu u pravosudni-informacioni sistem,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način koji se bliže uređuje Sudskim poslovnikom.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86" w:name="str_51"/>
      <w:bookmarkEnd w:id="86"/>
      <w:r w:rsidRPr="005B3E30">
        <w:rPr>
          <w:rFonts w:ascii="Arial" w:eastAsia="Times New Roman" w:hAnsi="Arial" w:cs="Arial"/>
          <w:b/>
          <w:bCs/>
          <w:color w:val="000000"/>
          <w:sz w:val="20"/>
          <w:szCs w:val="20"/>
        </w:rPr>
        <w:t>Oduzimanje dodijeljenog predmeta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87" w:name="clan_36"/>
      <w:bookmarkEnd w:id="87"/>
      <w:r w:rsidRPr="005B3E30">
        <w:rPr>
          <w:rFonts w:ascii="Arial" w:eastAsia="Times New Roman" w:hAnsi="Arial" w:cs="Arial"/>
          <w:b/>
          <w:bCs/>
          <w:color w:val="000000"/>
          <w:sz w:val="20"/>
          <w:szCs w:val="20"/>
        </w:rPr>
        <w:t>Član 36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Dodijeljeni predmet oduzima se sudiji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vijeću samo ako se utvrdi da neopravdano ne postupaju u predmetu, zbog izuzeća sudije ili ako je sudija spriječen da vrši sudijsku funkciju duže od tri mjeseca.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Predmeti čija je hitna priroda propisana zakonom, mogu se oduzeti sudiji ako sudija, zbog odsutnosti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spriječenosti za rad nije u mogućnosti da u tim predmetima postupa blagovremeno, odnosno u zakonskom roku.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Predmet oduzima predsjednik suda rješenjem.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Rješenje o oduzimanju predmeta dostavlja se sudiji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vijeću kojem je predmet oduzet.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Protiv rješenja o oduzimanju predmeta dozvoljen je prigovor predsjedniku neposredno višeg suda, a protiv rješenja predsjednika Vrhovnog suda, Opštoj sjednici Vrhovnog suda,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tri dana od dana prijema rješenja.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Odluka po prigovoru, donosi se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dva dana od dana prijema prigovora.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Prigovor ne zadržava izvršenje rješenja u pritvorskim predmetima.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Ako se prigovor usvoji, predmet ostaje kod sudije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vijeća kojem je oduzet.</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88" w:name="str_52"/>
      <w:bookmarkEnd w:id="88"/>
      <w:r w:rsidRPr="005B3E30">
        <w:rPr>
          <w:rFonts w:ascii="Arial" w:eastAsia="Times New Roman" w:hAnsi="Arial" w:cs="Arial"/>
          <w:b/>
          <w:bCs/>
          <w:color w:val="000000"/>
          <w:sz w:val="20"/>
          <w:szCs w:val="20"/>
        </w:rPr>
        <w:t>Pravo uvida u sudski predmet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89" w:name="clan_37"/>
      <w:bookmarkEnd w:id="89"/>
      <w:r w:rsidRPr="005B3E30">
        <w:rPr>
          <w:rFonts w:ascii="Arial" w:eastAsia="Times New Roman" w:hAnsi="Arial" w:cs="Arial"/>
          <w:b/>
          <w:bCs/>
          <w:color w:val="000000"/>
          <w:sz w:val="20"/>
          <w:szCs w:val="20"/>
        </w:rPr>
        <w:t>Član 37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ima pravo uvida u predmet koji je u radu kod sudije kad postoje objektivne okolnosti koje ukazuju da sudija ne vrši svoju dužnost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zakonom, na osnovu: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predstavke</w:t>
      </w:r>
      <w:proofErr w:type="gramEnd"/>
      <w:r w:rsidRPr="005B3E30">
        <w:rPr>
          <w:rFonts w:ascii="Arial" w:eastAsia="Times New Roman" w:hAnsi="Arial" w:cs="Arial"/>
          <w:color w:val="000000"/>
          <w:sz w:val="18"/>
          <w:szCs w:val="18"/>
        </w:rPr>
        <w:t xml:space="preserve"> stranke koja se odnosi na nepostupanje ili neblagovremeno postupanje sudije;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zahtjeva</w:t>
      </w:r>
      <w:proofErr w:type="gramEnd"/>
      <w:r w:rsidRPr="005B3E30">
        <w:rPr>
          <w:rFonts w:ascii="Arial" w:eastAsia="Times New Roman" w:hAnsi="Arial" w:cs="Arial"/>
          <w:color w:val="000000"/>
          <w:sz w:val="18"/>
          <w:szCs w:val="18"/>
        </w:rPr>
        <w:t xml:space="preserve"> Zaštitnika ljudskih prava i sloboda Crne Gore;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razloga</w:t>
      </w:r>
      <w:proofErr w:type="gramEnd"/>
      <w:r w:rsidRPr="005B3E30">
        <w:rPr>
          <w:rFonts w:ascii="Arial" w:eastAsia="Times New Roman" w:hAnsi="Arial" w:cs="Arial"/>
          <w:color w:val="000000"/>
          <w:sz w:val="18"/>
          <w:szCs w:val="18"/>
        </w:rPr>
        <w:t xml:space="preserve"> za pokretanje postupka za utvrđivanje disciplinske odgovornosti;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zahtjeva</w:t>
      </w:r>
      <w:proofErr w:type="gramEnd"/>
      <w:r w:rsidRPr="005B3E30">
        <w:rPr>
          <w:rFonts w:ascii="Arial" w:eastAsia="Times New Roman" w:hAnsi="Arial" w:cs="Arial"/>
          <w:color w:val="000000"/>
          <w:sz w:val="18"/>
          <w:szCs w:val="18"/>
        </w:rPr>
        <w:t xml:space="preserve"> za izuzeće sudije;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zahtjeva</w:t>
      </w:r>
      <w:proofErr w:type="gramEnd"/>
      <w:r w:rsidRPr="005B3E30">
        <w:rPr>
          <w:rFonts w:ascii="Arial" w:eastAsia="Times New Roman" w:hAnsi="Arial" w:cs="Arial"/>
          <w:color w:val="000000"/>
          <w:sz w:val="18"/>
          <w:szCs w:val="18"/>
        </w:rPr>
        <w:t xml:space="preserve"> za ubrzanje postupka (kontrolni zahtjev);</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6) </w:t>
      </w:r>
      <w:proofErr w:type="gramStart"/>
      <w:r w:rsidRPr="005B3E30">
        <w:rPr>
          <w:rFonts w:ascii="Arial" w:eastAsia="Times New Roman" w:hAnsi="Arial" w:cs="Arial"/>
          <w:color w:val="000000"/>
          <w:sz w:val="18"/>
          <w:szCs w:val="18"/>
        </w:rPr>
        <w:t>oduzimanja</w:t>
      </w:r>
      <w:proofErr w:type="gramEnd"/>
      <w:r w:rsidRPr="005B3E30">
        <w:rPr>
          <w:rFonts w:ascii="Arial" w:eastAsia="Times New Roman" w:hAnsi="Arial" w:cs="Arial"/>
          <w:color w:val="000000"/>
          <w:sz w:val="18"/>
          <w:szCs w:val="18"/>
        </w:rPr>
        <w:t xml:space="preserve"> predmeta dodijeljenog u rad.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U slučajevima iz stava 1 ovog člana, predsjednik suda može zahtijevati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sudije da mu u pisanoj formi dostavi podatke ili izvještaj o predmetima i razlozima zbog kojih predmeti nijesu završeni u zakonskom ili razumnom roku.</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90" w:name="str_53"/>
      <w:bookmarkEnd w:id="90"/>
      <w:r w:rsidRPr="005B3E30">
        <w:rPr>
          <w:rFonts w:ascii="Arial" w:eastAsia="Times New Roman" w:hAnsi="Arial" w:cs="Arial"/>
          <w:b/>
          <w:bCs/>
          <w:i/>
          <w:iCs/>
          <w:color w:val="000000"/>
          <w:sz w:val="20"/>
          <w:szCs w:val="20"/>
        </w:rPr>
        <w:t>5. Opšta sjednica, sjednica sudija i sudska odjeljenja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91" w:name="str_54"/>
      <w:bookmarkEnd w:id="91"/>
      <w:r w:rsidRPr="005B3E30">
        <w:rPr>
          <w:rFonts w:ascii="Arial" w:eastAsia="Times New Roman" w:hAnsi="Arial" w:cs="Arial"/>
          <w:b/>
          <w:bCs/>
          <w:color w:val="000000"/>
          <w:sz w:val="20"/>
          <w:szCs w:val="20"/>
        </w:rPr>
        <w:t>Rad Opšte sjednice Vrhovnog suda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92" w:name="clan_38"/>
      <w:bookmarkEnd w:id="92"/>
      <w:r w:rsidRPr="005B3E30">
        <w:rPr>
          <w:rFonts w:ascii="Arial" w:eastAsia="Times New Roman" w:hAnsi="Arial" w:cs="Arial"/>
          <w:b/>
          <w:bCs/>
          <w:color w:val="000000"/>
          <w:sz w:val="20"/>
          <w:szCs w:val="20"/>
        </w:rPr>
        <w:t>Član 38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Opštu sjednicu Vrhovnog suda saziva i njome rukovodi predsjednik Vrhovnog suda, po sopstvenoj inicijativi,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predlog predsjednika odjeljenja ili na predlog suda koji traži zauzimanje ili izmjenu načelnog pravnog stava.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Opštu sjednicu Vrhovnog suda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kojoj se utvrđuje predlog kandidata za izbor predsjednika Vrhovnog suda, odnosno na kojoj se odlučuje o podnošenju predloga za prestanak funkcije, utvrđivanje disciplinske odgovornosti i razrješenje predsjednika Vrhovnog suda, saziva i njome rukovodi sudija Vrhovnog suda koji zamjenjuje predsjednika Vrhovnog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Opšta sjednica Vrhovnog suda odlučuje ako je prisutno više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polovine sudija Vrhovnog suda, a odluke donosi većinom glasova ukupnog broja sudija Vrhovnog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Izuzetno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stava 3 ovog člana, predlog kandidata za izbor predsjednika Vrhovnog suda utvrđuje se dvotrećinskom većinom ukupnog broja sudija Vrhovnog suda, tajnim glasanjem.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Ako niko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prijavljenih kandidata iz stava 4 ovog člana ne dobije potrebnu većinu u prvom glasanju, glasanje će se ponoviti između dva kandidata koji imaju najveći broj glasova.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Ako u ponovljenom glasanju niko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kandidata ne dobije dvotrećinsku većinu, Opšta sjednica Vrhovnog suda će konstatovati da predlog kandidata za predsjednika Vrhovnog suda nije utvrđen i o tome će obavijestiti Sudski savjet.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rada Opšte sjednice Vrhovnog suda određuje se poslovnikom o radu.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93" w:name="str_55"/>
      <w:bookmarkEnd w:id="93"/>
      <w:r w:rsidRPr="005B3E30">
        <w:rPr>
          <w:rFonts w:ascii="Arial" w:eastAsia="Times New Roman" w:hAnsi="Arial" w:cs="Arial"/>
          <w:b/>
          <w:bCs/>
          <w:color w:val="000000"/>
          <w:sz w:val="20"/>
          <w:szCs w:val="20"/>
        </w:rPr>
        <w:t>Sjednica sudija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94" w:name="clan_39"/>
      <w:bookmarkEnd w:id="94"/>
      <w:r w:rsidRPr="005B3E30">
        <w:rPr>
          <w:rFonts w:ascii="Arial" w:eastAsia="Times New Roman" w:hAnsi="Arial" w:cs="Arial"/>
          <w:b/>
          <w:bCs/>
          <w:color w:val="000000"/>
          <w:sz w:val="20"/>
          <w:szCs w:val="20"/>
        </w:rPr>
        <w:t>Član 39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Sjednicu sudija čine sve sudije tog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Sjednicu sudija saziva i njome rukovodi predsjednik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je dužan da zakaže sjednicu sudija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zahtjev sudskog odjeljenja ili najmanje jedne trećine svih sudija.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Sjednica sudija radi i odlučuje ako je prisutno najmanje dvije trećine svih sudija suda, </w:t>
      </w:r>
      <w:proofErr w:type="gramStart"/>
      <w:r w:rsidRPr="005B3E30">
        <w:rPr>
          <w:rFonts w:ascii="Arial" w:eastAsia="Times New Roman" w:hAnsi="Arial" w:cs="Arial"/>
          <w:color w:val="000000"/>
          <w:sz w:val="18"/>
          <w:szCs w:val="18"/>
        </w:rPr>
        <w:t>a</w:t>
      </w:r>
      <w:proofErr w:type="gramEnd"/>
      <w:r w:rsidRPr="005B3E30">
        <w:rPr>
          <w:rFonts w:ascii="Arial" w:eastAsia="Times New Roman" w:hAnsi="Arial" w:cs="Arial"/>
          <w:color w:val="000000"/>
          <w:sz w:val="18"/>
          <w:szCs w:val="18"/>
        </w:rPr>
        <w:t xml:space="preserve"> odluke donosi većinom glasova svih sudija.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rada odjeljenja i sjednica sudija bliže se uređuje Sudskim poslovnikom.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95" w:name="str_56"/>
      <w:bookmarkEnd w:id="95"/>
      <w:r w:rsidRPr="005B3E30">
        <w:rPr>
          <w:rFonts w:ascii="Arial" w:eastAsia="Times New Roman" w:hAnsi="Arial" w:cs="Arial"/>
          <w:b/>
          <w:bCs/>
          <w:color w:val="000000"/>
          <w:sz w:val="20"/>
          <w:szCs w:val="20"/>
        </w:rPr>
        <w:t>Djelokrug rada sjednice sudija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96" w:name="clan_40"/>
      <w:bookmarkEnd w:id="96"/>
      <w:r w:rsidRPr="005B3E30">
        <w:rPr>
          <w:rFonts w:ascii="Arial" w:eastAsia="Times New Roman" w:hAnsi="Arial" w:cs="Arial"/>
          <w:b/>
          <w:bCs/>
          <w:color w:val="000000"/>
          <w:sz w:val="20"/>
          <w:szCs w:val="20"/>
        </w:rPr>
        <w:t>Član 40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Sjednica sudija: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razmatra</w:t>
      </w:r>
      <w:proofErr w:type="gramEnd"/>
      <w:r w:rsidRPr="005B3E30">
        <w:rPr>
          <w:rFonts w:ascii="Arial" w:eastAsia="Times New Roman" w:hAnsi="Arial" w:cs="Arial"/>
          <w:color w:val="000000"/>
          <w:sz w:val="18"/>
          <w:szCs w:val="18"/>
        </w:rPr>
        <w:t xml:space="preserve"> pitanja primjene zakona ako postoji razlika u shvatanjima između pojedinih vijeća ili sudija tog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predlaže</w:t>
      </w:r>
      <w:proofErr w:type="gramEnd"/>
      <w:r w:rsidRPr="005B3E30">
        <w:rPr>
          <w:rFonts w:ascii="Arial" w:eastAsia="Times New Roman" w:hAnsi="Arial" w:cs="Arial"/>
          <w:color w:val="000000"/>
          <w:sz w:val="18"/>
          <w:szCs w:val="18"/>
        </w:rPr>
        <w:t xml:space="preserve"> zauzimanje ili promjenu načelnog pravnog stava;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razmatra</w:t>
      </w:r>
      <w:proofErr w:type="gramEnd"/>
      <w:r w:rsidRPr="005B3E30">
        <w:rPr>
          <w:rFonts w:ascii="Arial" w:eastAsia="Times New Roman" w:hAnsi="Arial" w:cs="Arial"/>
          <w:color w:val="000000"/>
          <w:sz w:val="18"/>
          <w:szCs w:val="18"/>
        </w:rPr>
        <w:t xml:space="preserve"> izvještaje o radu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razmatra</w:t>
      </w:r>
      <w:proofErr w:type="gramEnd"/>
      <w:r w:rsidRPr="005B3E30">
        <w:rPr>
          <w:rFonts w:ascii="Arial" w:eastAsia="Times New Roman" w:hAnsi="Arial" w:cs="Arial"/>
          <w:color w:val="000000"/>
          <w:sz w:val="18"/>
          <w:szCs w:val="18"/>
        </w:rPr>
        <w:t xml:space="preserve"> pitanja od značaja za sudsku praksu, stručno usavršavanje i organizaciju rada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i druge poslove propisane ovim zakonom.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sudovima u kojima nijesu obrazovana sudska odjeljenja, sjednica sudija, pored poslova propisanih ovim zakonom, vrši i poslove sjednice odjeljenja.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97" w:name="str_57"/>
      <w:bookmarkEnd w:id="97"/>
      <w:r w:rsidRPr="005B3E30">
        <w:rPr>
          <w:rFonts w:ascii="Arial" w:eastAsia="Times New Roman" w:hAnsi="Arial" w:cs="Arial"/>
          <w:b/>
          <w:bCs/>
          <w:color w:val="000000"/>
          <w:sz w:val="20"/>
          <w:szCs w:val="20"/>
        </w:rPr>
        <w:t>Sudska odjeljenja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98" w:name="clan_41"/>
      <w:bookmarkEnd w:id="98"/>
      <w:r w:rsidRPr="005B3E30">
        <w:rPr>
          <w:rFonts w:ascii="Arial" w:eastAsia="Times New Roman" w:hAnsi="Arial" w:cs="Arial"/>
          <w:b/>
          <w:bCs/>
          <w:color w:val="000000"/>
          <w:sz w:val="20"/>
          <w:szCs w:val="20"/>
        </w:rPr>
        <w:t>Član 41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U sudovima se mogu obrazovati sudska odjeljenja u zavisnosti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broja sudija, obima i vrste predmeta, i to 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osnovnom</w:t>
      </w:r>
      <w:proofErr w:type="gramEnd"/>
      <w:r w:rsidRPr="005B3E30">
        <w:rPr>
          <w:rFonts w:ascii="Arial" w:eastAsia="Times New Roman" w:hAnsi="Arial" w:cs="Arial"/>
          <w:color w:val="000000"/>
          <w:sz w:val="18"/>
          <w:szCs w:val="18"/>
        </w:rPr>
        <w:t xml:space="preserve"> sudu - građansko, krivično i izvršno;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višem</w:t>
      </w:r>
      <w:proofErr w:type="gramEnd"/>
      <w:r w:rsidRPr="005B3E30">
        <w:rPr>
          <w:rFonts w:ascii="Arial" w:eastAsia="Times New Roman" w:hAnsi="Arial" w:cs="Arial"/>
          <w:color w:val="000000"/>
          <w:sz w:val="18"/>
          <w:szCs w:val="18"/>
        </w:rPr>
        <w:t xml:space="preserve"> sudu - građansko i krivično;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3) Privrednom sudu - odjeljenje za privredne sporove, stečajno, odjeljenje za izvršenje i obezbjeđenje;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4) Apelacionom sudu - krivično i privredno;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5) Upravnom sudu - upravno;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6) Vrhovnom sudu - građansko, krivično, upravno i odjeljenje sudske prakse.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sudu se može obrazovati odjeljenje sudske prakse, kao i druga odjeljenja prema potrebama specijalizacije za određene vrste poslova.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Sudska odjeljenja se obrazuju godišnjim rasporedom poslova u sudu kojim se određuje broj, vrsta i sastav sudskih odjeljenja.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99" w:name="str_58"/>
      <w:bookmarkEnd w:id="99"/>
      <w:r w:rsidRPr="005B3E30">
        <w:rPr>
          <w:rFonts w:ascii="Arial" w:eastAsia="Times New Roman" w:hAnsi="Arial" w:cs="Arial"/>
          <w:b/>
          <w:bCs/>
          <w:color w:val="000000"/>
          <w:sz w:val="20"/>
          <w:szCs w:val="20"/>
        </w:rPr>
        <w:t>Sastav i djelokrug rada sudskih odjeljenja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00" w:name="clan_42"/>
      <w:bookmarkEnd w:id="100"/>
      <w:r w:rsidRPr="005B3E30">
        <w:rPr>
          <w:rFonts w:ascii="Arial" w:eastAsia="Times New Roman" w:hAnsi="Arial" w:cs="Arial"/>
          <w:b/>
          <w:bCs/>
          <w:color w:val="000000"/>
          <w:sz w:val="20"/>
          <w:szCs w:val="20"/>
        </w:rPr>
        <w:t>Član 42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Sudsko odjeljenje čine sudije i vijeća, kojima su predmeti raspoređeni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godišnjim rasporedom poslova u sudu.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godišnjim rasporedom poslova u sudu određuje jednog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više sudija za praćenje i proučavanje sudske prakse, ako za vršenje tih poslova nije određeno odjeljenje sudske prakse.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Sjednice odjeljenja saziva i njima rukovodi predsjednik odjeljenja određen godišnjim rasporedom poslova u sudu.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Sudsko odjeljenje razmatra pravna pitanja iz svog djelokruga, zauzima pravne stavove o pitanjima iz svoje nadležnosti i vrši druge poslove propisane ovim zakonom.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Sudsko odjeljenje radi i odlučuje ako je prisutno najmanje dvije trećine svih sudija tog odjeljenja, </w:t>
      </w:r>
      <w:proofErr w:type="gramStart"/>
      <w:r w:rsidRPr="005B3E30">
        <w:rPr>
          <w:rFonts w:ascii="Arial" w:eastAsia="Times New Roman" w:hAnsi="Arial" w:cs="Arial"/>
          <w:color w:val="000000"/>
          <w:sz w:val="18"/>
          <w:szCs w:val="18"/>
        </w:rPr>
        <w:t>a</w:t>
      </w:r>
      <w:proofErr w:type="gramEnd"/>
      <w:r w:rsidRPr="005B3E30">
        <w:rPr>
          <w:rFonts w:ascii="Arial" w:eastAsia="Times New Roman" w:hAnsi="Arial" w:cs="Arial"/>
          <w:color w:val="000000"/>
          <w:sz w:val="18"/>
          <w:szCs w:val="18"/>
        </w:rPr>
        <w:t xml:space="preserve"> odluke donosi većinom glasova svih sudija tog odjeljenja.</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101" w:name="str_59"/>
      <w:bookmarkEnd w:id="101"/>
      <w:r w:rsidRPr="005B3E30">
        <w:rPr>
          <w:rFonts w:ascii="Arial" w:eastAsia="Times New Roman" w:hAnsi="Arial" w:cs="Arial"/>
          <w:b/>
          <w:bCs/>
          <w:i/>
          <w:iCs/>
          <w:color w:val="000000"/>
          <w:sz w:val="20"/>
          <w:szCs w:val="20"/>
        </w:rPr>
        <w:t>6. Sudski dani i evidencija sudske prakse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02" w:name="str_60"/>
      <w:bookmarkEnd w:id="102"/>
      <w:r w:rsidRPr="005B3E30">
        <w:rPr>
          <w:rFonts w:ascii="Arial" w:eastAsia="Times New Roman" w:hAnsi="Arial" w:cs="Arial"/>
          <w:b/>
          <w:bCs/>
          <w:color w:val="000000"/>
          <w:sz w:val="20"/>
          <w:szCs w:val="20"/>
        </w:rPr>
        <w:t>Sudski dani</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03" w:name="clan_43"/>
      <w:bookmarkEnd w:id="103"/>
      <w:r w:rsidRPr="005B3E30">
        <w:rPr>
          <w:rFonts w:ascii="Arial" w:eastAsia="Times New Roman" w:hAnsi="Arial" w:cs="Arial"/>
          <w:b/>
          <w:bCs/>
          <w:color w:val="000000"/>
          <w:sz w:val="20"/>
          <w:szCs w:val="20"/>
        </w:rPr>
        <w:t>Član 43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Sudijska funkcija se vrši u sjedištu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Sudijska funkcija može se obavljati i van sjedišta suda (sudski dani), radi bržeg i ekonomičnijeg vođenja postupka i odlučivanja.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04" w:name="str_61"/>
      <w:bookmarkEnd w:id="104"/>
      <w:r w:rsidRPr="005B3E30">
        <w:rPr>
          <w:rFonts w:ascii="Arial" w:eastAsia="Times New Roman" w:hAnsi="Arial" w:cs="Arial"/>
          <w:b/>
          <w:bCs/>
          <w:color w:val="000000"/>
          <w:sz w:val="20"/>
          <w:szCs w:val="20"/>
        </w:rPr>
        <w:t>Evidencija sudske prakse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05" w:name="clan_44"/>
      <w:bookmarkEnd w:id="105"/>
      <w:r w:rsidRPr="005B3E30">
        <w:rPr>
          <w:rFonts w:ascii="Arial" w:eastAsia="Times New Roman" w:hAnsi="Arial" w:cs="Arial"/>
          <w:b/>
          <w:bCs/>
          <w:color w:val="000000"/>
          <w:sz w:val="20"/>
          <w:szCs w:val="20"/>
        </w:rPr>
        <w:t>Član 44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sudovima se vodi evidencija sudske prakse.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vođenja evidencije sudske prakse i objavljivanja odluka utvrđuje se Sudskim poslovnikom.</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106" w:name="str_62"/>
      <w:bookmarkEnd w:id="106"/>
      <w:r w:rsidRPr="005B3E30">
        <w:rPr>
          <w:rFonts w:ascii="Arial" w:eastAsia="Times New Roman" w:hAnsi="Arial" w:cs="Arial"/>
          <w:b/>
          <w:bCs/>
          <w:i/>
          <w:iCs/>
          <w:color w:val="000000"/>
          <w:sz w:val="20"/>
          <w:szCs w:val="20"/>
        </w:rPr>
        <w:t>7. Sudska uprava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07" w:name="str_63"/>
      <w:bookmarkEnd w:id="107"/>
      <w:r w:rsidRPr="005B3E30">
        <w:rPr>
          <w:rFonts w:ascii="Arial" w:eastAsia="Times New Roman" w:hAnsi="Arial" w:cs="Arial"/>
          <w:b/>
          <w:bCs/>
          <w:color w:val="000000"/>
          <w:sz w:val="20"/>
          <w:szCs w:val="20"/>
        </w:rPr>
        <w:t>Poslovi sudske uprave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08" w:name="clan_45"/>
      <w:bookmarkEnd w:id="108"/>
      <w:r w:rsidRPr="005B3E30">
        <w:rPr>
          <w:rFonts w:ascii="Arial" w:eastAsia="Times New Roman" w:hAnsi="Arial" w:cs="Arial"/>
          <w:b/>
          <w:bCs/>
          <w:color w:val="000000"/>
          <w:sz w:val="20"/>
          <w:szCs w:val="20"/>
        </w:rPr>
        <w:t>Član 45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Sudska uprava obuhvata poslove koji obezbjeđuju pravilan i blagovremen rad i poslovanje suda, a naročito: unutrašnji raspored poslova u sudu, raspoređivanje sudija-porotnika, poslove vezane za vještake i stalne sudske tumače, razmatranje pritužbi i predstavki, upravljanje pravosudnim informacionim sistemom, vođenje propisanih evidencija i izvještaja, rad sudske pisarnice i arhive, finansijsko i materijalno poslovanje, postupanje po depozitima i ovjera dokumenata namijenjenih upotrebi u inostranstvu.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09" w:name="str_64"/>
      <w:bookmarkEnd w:id="109"/>
      <w:r w:rsidRPr="005B3E30">
        <w:rPr>
          <w:rFonts w:ascii="Arial" w:eastAsia="Times New Roman" w:hAnsi="Arial" w:cs="Arial"/>
          <w:b/>
          <w:bCs/>
          <w:color w:val="000000"/>
          <w:sz w:val="20"/>
          <w:szCs w:val="20"/>
        </w:rPr>
        <w:t>Izvještaj o radu</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10" w:name="clan_46"/>
      <w:bookmarkEnd w:id="110"/>
      <w:r w:rsidRPr="005B3E30">
        <w:rPr>
          <w:rFonts w:ascii="Arial" w:eastAsia="Times New Roman" w:hAnsi="Arial" w:cs="Arial"/>
          <w:b/>
          <w:bCs/>
          <w:color w:val="000000"/>
          <w:sz w:val="20"/>
          <w:szCs w:val="20"/>
        </w:rPr>
        <w:t>Član 46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je dužan da izvještaj o radu suda dostavi Sudskom savjetu i Ministarstvu, najkasnije do 10. </w:t>
      </w:r>
      <w:proofErr w:type="gramStart"/>
      <w:r w:rsidRPr="005B3E30">
        <w:rPr>
          <w:rFonts w:ascii="Arial" w:eastAsia="Times New Roman" w:hAnsi="Arial" w:cs="Arial"/>
          <w:color w:val="000000"/>
          <w:sz w:val="18"/>
          <w:szCs w:val="18"/>
        </w:rPr>
        <w:t>februara</w:t>
      </w:r>
      <w:proofErr w:type="gramEnd"/>
      <w:r w:rsidRPr="005B3E30">
        <w:rPr>
          <w:rFonts w:ascii="Arial" w:eastAsia="Times New Roman" w:hAnsi="Arial" w:cs="Arial"/>
          <w:color w:val="000000"/>
          <w:sz w:val="18"/>
          <w:szCs w:val="18"/>
        </w:rPr>
        <w:t xml:space="preserve"> tekuće godine za prethodnu godinu, i da ga u tom roku objavi na internet stranici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 zahtjev Sudskog savjeta, predsjednik suda je dužan da dostavi posebne, odnosno periodične izvještaje, u roku koji odredi Sudski savjet.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Sudovi dostavljaju posebne izvještaje koji su potrebni za izvještavanje prema Evropskoj uniji i međunarodnim organizacijama, kao i radi praćenja primjene propisa.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Za tačnost podataka u izvještajima odgovoran je predsjednik suda.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11" w:name="str_65"/>
      <w:bookmarkEnd w:id="111"/>
      <w:r w:rsidRPr="005B3E30">
        <w:rPr>
          <w:rFonts w:ascii="Arial" w:eastAsia="Times New Roman" w:hAnsi="Arial" w:cs="Arial"/>
          <w:b/>
          <w:bCs/>
          <w:color w:val="000000"/>
          <w:sz w:val="20"/>
          <w:szCs w:val="20"/>
        </w:rPr>
        <w:t>Sudski spis</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12" w:name="clan_47"/>
      <w:bookmarkEnd w:id="112"/>
      <w:r w:rsidRPr="005B3E30">
        <w:rPr>
          <w:rFonts w:ascii="Arial" w:eastAsia="Times New Roman" w:hAnsi="Arial" w:cs="Arial"/>
          <w:b/>
          <w:bCs/>
          <w:color w:val="000000"/>
          <w:sz w:val="20"/>
          <w:szCs w:val="20"/>
        </w:rPr>
        <w:t>Član 47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Sudski spis čini skup akata vezanih za sudski postupak u određenom predmetu, obuhvaćen popisom spisa.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Označavanje sudskih spisa mora biti jednoobrazno za sve sudove određene vrste i stepena u Crnoj Gori.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označavanja, vođenja i čuvanja sudskih spisa, uređuje se Sudskim poslovnikom.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13" w:name="str_66"/>
      <w:bookmarkEnd w:id="113"/>
      <w:r w:rsidRPr="005B3E30">
        <w:rPr>
          <w:rFonts w:ascii="Arial" w:eastAsia="Times New Roman" w:hAnsi="Arial" w:cs="Arial"/>
          <w:b/>
          <w:bCs/>
          <w:color w:val="000000"/>
          <w:sz w:val="20"/>
          <w:szCs w:val="20"/>
        </w:rPr>
        <w:t>Obnavljanje spisa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14" w:name="clan_48"/>
      <w:bookmarkEnd w:id="114"/>
      <w:r w:rsidRPr="005B3E30">
        <w:rPr>
          <w:rFonts w:ascii="Arial" w:eastAsia="Times New Roman" w:hAnsi="Arial" w:cs="Arial"/>
          <w:b/>
          <w:bCs/>
          <w:color w:val="000000"/>
          <w:sz w:val="20"/>
          <w:szCs w:val="20"/>
        </w:rPr>
        <w:t>Član 48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Ako se spisi predmeta u cjelosti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djelimično izgube, unište ili oštete, tako da se više ne mogu upotrijebiti, pokreće se postupak za obnavljanje spisa.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Obnavljanje spisa predmeta sprovodi se po pravilima vanparničnog postupka, shodnom primjenom odredaba kojima se uređuje poništaj isprava u vanparničnom postupku.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Postupak obnavljanja spisa predmeta pokreće sud po službenoj dužnosti kad se spisi odnose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postupak koji još nije pravosnažno okončan.</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Ako je postupak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koji se odnose spisi predmeta pravosnažno okončan, postupak obnavljanja spisa pokreće stranka ili drugo lice koje ima pravni interes za obnavljanje spisa.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Postupak iz stava 4 ovog člana ne može se pokrenuti poslije isteka vremena za čuvanje spisa u arhivi.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Postupak obnavljanja spisa predmeta vodi sudija pojedinac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predsjednik vijeća koji je vodio prvostepeni postupak na koji se spisi predmata odnose, a ako taj sudija više nije sudija tog suda, predsjednik suda određuje sudiju koji će voditi postupak obnavljanja spisa predmeta.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postupku obnavljanja spisa predmeta primjenjuju se pravila o dokazivanju propisana pravilima onog sudskog postupka koji je vođen u predmetu čije spise treba obnoviti, ali je sud uvijek ovlašćen da, radi obnavljanja spisa predmeta, upotrijebi prepise spisa koji se nalaze kod stranaka, suda ili trećih lica, podatke iz upisnih knjiga i izjave svjedoka, vještaka i drugih učesnika u postupku čiji se spisi obnavljaju.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Kad se obnavljaju spisi predmeta u postupku koji je u toku, sud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xml:space="preserve"> nastojati da obnovi sve spise, a kad se obnavljaju spisi predmeta koji je pravosnažno okončan, sud će se ograničiti na spise koji su od bitnog značaja za postupak i za pravne interese stranaka ili drugih lica.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15" w:name="str_67"/>
      <w:bookmarkEnd w:id="115"/>
      <w:r w:rsidRPr="005B3E30">
        <w:rPr>
          <w:rFonts w:ascii="Arial" w:eastAsia="Times New Roman" w:hAnsi="Arial" w:cs="Arial"/>
          <w:b/>
          <w:bCs/>
          <w:color w:val="000000"/>
          <w:sz w:val="20"/>
          <w:szCs w:val="20"/>
        </w:rPr>
        <w:t xml:space="preserve">Nadzor </w:t>
      </w:r>
      <w:proofErr w:type="gramStart"/>
      <w:r w:rsidRPr="005B3E30">
        <w:rPr>
          <w:rFonts w:ascii="Arial" w:eastAsia="Times New Roman" w:hAnsi="Arial" w:cs="Arial"/>
          <w:b/>
          <w:bCs/>
          <w:color w:val="000000"/>
          <w:sz w:val="20"/>
          <w:szCs w:val="20"/>
        </w:rPr>
        <w:t>nad</w:t>
      </w:r>
      <w:proofErr w:type="gramEnd"/>
      <w:r w:rsidRPr="005B3E30">
        <w:rPr>
          <w:rFonts w:ascii="Arial" w:eastAsia="Times New Roman" w:hAnsi="Arial" w:cs="Arial"/>
          <w:b/>
          <w:bCs/>
          <w:color w:val="000000"/>
          <w:sz w:val="20"/>
          <w:szCs w:val="20"/>
        </w:rPr>
        <w:t xml:space="preserve"> sudskom upravom</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16" w:name="clan_49"/>
      <w:bookmarkEnd w:id="116"/>
      <w:r w:rsidRPr="005B3E30">
        <w:rPr>
          <w:rFonts w:ascii="Arial" w:eastAsia="Times New Roman" w:hAnsi="Arial" w:cs="Arial"/>
          <w:b/>
          <w:bCs/>
          <w:color w:val="000000"/>
          <w:sz w:val="20"/>
          <w:szCs w:val="20"/>
        </w:rPr>
        <w:t>Član 49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Nadzor </w:t>
      </w:r>
      <w:proofErr w:type="gramStart"/>
      <w:r w:rsidRPr="005B3E30">
        <w:rPr>
          <w:rFonts w:ascii="Arial" w:eastAsia="Times New Roman" w:hAnsi="Arial" w:cs="Arial"/>
          <w:color w:val="000000"/>
          <w:sz w:val="18"/>
          <w:szCs w:val="18"/>
        </w:rPr>
        <w:t>nad</w:t>
      </w:r>
      <w:proofErr w:type="gramEnd"/>
      <w:r w:rsidRPr="005B3E30">
        <w:rPr>
          <w:rFonts w:ascii="Arial" w:eastAsia="Times New Roman" w:hAnsi="Arial" w:cs="Arial"/>
          <w:color w:val="000000"/>
          <w:sz w:val="18"/>
          <w:szCs w:val="18"/>
        </w:rPr>
        <w:t xml:space="preserve"> vršenjem poslova sudske uprave vrši Ministarstvo.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U vršenju nadzora Ministarstvo ne može preduzimati radnje kojima se utiče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odlučivanje suda u sudskim predmetima.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17" w:name="str_68"/>
      <w:bookmarkEnd w:id="117"/>
      <w:r w:rsidRPr="005B3E30">
        <w:rPr>
          <w:rFonts w:ascii="Arial" w:eastAsia="Times New Roman" w:hAnsi="Arial" w:cs="Arial"/>
          <w:b/>
          <w:bCs/>
          <w:color w:val="000000"/>
          <w:sz w:val="20"/>
          <w:szCs w:val="20"/>
        </w:rPr>
        <w:t>Inspekcijski nadzor</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18" w:name="clan_50"/>
      <w:bookmarkEnd w:id="118"/>
      <w:r w:rsidRPr="005B3E30">
        <w:rPr>
          <w:rFonts w:ascii="Arial" w:eastAsia="Times New Roman" w:hAnsi="Arial" w:cs="Arial"/>
          <w:b/>
          <w:bCs/>
          <w:color w:val="000000"/>
          <w:sz w:val="20"/>
          <w:szCs w:val="20"/>
        </w:rPr>
        <w:t>Član 50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Ministarstvo, preko pravosudnog inspektora, vrši inspekcijski nadzor u sudovima u odnosu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organizovanje rada u sudovima u skladu sa ovim zakonom, kao i nad primjenom Sudskog poslovnika u dijelu sudske uprave, a naročito u odnosu na: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slučajnu</w:t>
      </w:r>
      <w:proofErr w:type="gramEnd"/>
      <w:r w:rsidRPr="005B3E30">
        <w:rPr>
          <w:rFonts w:ascii="Arial" w:eastAsia="Times New Roman" w:hAnsi="Arial" w:cs="Arial"/>
          <w:color w:val="000000"/>
          <w:sz w:val="18"/>
          <w:szCs w:val="18"/>
        </w:rPr>
        <w:t xml:space="preserve"> dodjelu predmeta;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rad</w:t>
      </w:r>
      <w:proofErr w:type="gramEnd"/>
      <w:r w:rsidRPr="005B3E30">
        <w:rPr>
          <w:rFonts w:ascii="Arial" w:eastAsia="Times New Roman" w:hAnsi="Arial" w:cs="Arial"/>
          <w:color w:val="000000"/>
          <w:sz w:val="18"/>
          <w:szCs w:val="18"/>
        </w:rPr>
        <w:t xml:space="preserve"> pisarnice i arhive;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vođenje</w:t>
      </w:r>
      <w:proofErr w:type="gramEnd"/>
      <w:r w:rsidRPr="005B3E30">
        <w:rPr>
          <w:rFonts w:ascii="Arial" w:eastAsia="Times New Roman" w:hAnsi="Arial" w:cs="Arial"/>
          <w:color w:val="000000"/>
          <w:sz w:val="18"/>
          <w:szCs w:val="18"/>
        </w:rPr>
        <w:t xml:space="preserve"> propisanih službenih evidencija;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druge</w:t>
      </w:r>
      <w:proofErr w:type="gramEnd"/>
      <w:r w:rsidRPr="005B3E30">
        <w:rPr>
          <w:rFonts w:ascii="Arial" w:eastAsia="Times New Roman" w:hAnsi="Arial" w:cs="Arial"/>
          <w:color w:val="000000"/>
          <w:sz w:val="18"/>
          <w:szCs w:val="18"/>
        </w:rPr>
        <w:t xml:space="preserve"> poslove vezane za pravilan rad i poslovanje sudske uprave.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19" w:name="str_69"/>
      <w:bookmarkEnd w:id="119"/>
      <w:r w:rsidRPr="005B3E30">
        <w:rPr>
          <w:rFonts w:ascii="Arial" w:eastAsia="Times New Roman" w:hAnsi="Arial" w:cs="Arial"/>
          <w:b/>
          <w:bCs/>
          <w:color w:val="000000"/>
          <w:sz w:val="20"/>
          <w:szCs w:val="20"/>
        </w:rPr>
        <w:t>Pravosudni inspektor</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20" w:name="clan_51"/>
      <w:bookmarkEnd w:id="120"/>
      <w:r w:rsidRPr="005B3E30">
        <w:rPr>
          <w:rFonts w:ascii="Arial" w:eastAsia="Times New Roman" w:hAnsi="Arial" w:cs="Arial"/>
          <w:b/>
          <w:bCs/>
          <w:color w:val="000000"/>
          <w:sz w:val="20"/>
          <w:szCs w:val="20"/>
        </w:rPr>
        <w:t>Član 51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Za pravosudnog inspektora može biti postavljeno lice koje ispunjava uslove za sudiju Upravnog suda.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21" w:name="str_70"/>
      <w:bookmarkEnd w:id="121"/>
      <w:r w:rsidRPr="005B3E30">
        <w:rPr>
          <w:rFonts w:ascii="Arial" w:eastAsia="Times New Roman" w:hAnsi="Arial" w:cs="Arial"/>
          <w:b/>
          <w:bCs/>
          <w:color w:val="000000"/>
          <w:sz w:val="20"/>
          <w:szCs w:val="20"/>
        </w:rPr>
        <w:t>Vršenje inspekcijskog nadzora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22" w:name="clan_52"/>
      <w:bookmarkEnd w:id="122"/>
      <w:r w:rsidRPr="005B3E30">
        <w:rPr>
          <w:rFonts w:ascii="Arial" w:eastAsia="Times New Roman" w:hAnsi="Arial" w:cs="Arial"/>
          <w:b/>
          <w:bCs/>
          <w:color w:val="000000"/>
          <w:sz w:val="20"/>
          <w:szCs w:val="20"/>
        </w:rPr>
        <w:t>Član 52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Inspekcijski nadzor sprovodi se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godišnjim planom nadzora, koji donosi ministar nadležan za poslove pravosuđa (u daljem tekstu: ministar pravde) do kraja kalendarske godine za narednu godinu (redovni inspekcijski nadzor).</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Godišnji plan nadzora obuhvata i sudove u kojima je, prema rezultatima nadzora sprovedenog tokom kalendarske godine, u narednoj kalendarskoj godini potrebno ponoviti nadzor (kontrolni inspekcijski nadzor).</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Godišnji plan nadzora dostavlja se sudovima u kojima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xml:space="preserve"> se vršiti nadzor, najkasnije do 31. </w:t>
      </w:r>
      <w:proofErr w:type="gramStart"/>
      <w:r w:rsidRPr="005B3E30">
        <w:rPr>
          <w:rFonts w:ascii="Arial" w:eastAsia="Times New Roman" w:hAnsi="Arial" w:cs="Arial"/>
          <w:color w:val="000000"/>
          <w:sz w:val="18"/>
          <w:szCs w:val="18"/>
        </w:rPr>
        <w:t>januara</w:t>
      </w:r>
      <w:proofErr w:type="gramEnd"/>
      <w:r w:rsidRPr="005B3E30">
        <w:rPr>
          <w:rFonts w:ascii="Arial" w:eastAsia="Times New Roman" w:hAnsi="Arial" w:cs="Arial"/>
          <w:color w:val="000000"/>
          <w:sz w:val="18"/>
          <w:szCs w:val="18"/>
        </w:rPr>
        <w:t xml:space="preserve"> tekuće godine.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Vanredni inspekcijski nadzor u sudu određuje ministar pravde rješenjem,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predlog predsjednika Vrhovnog suda, predsjednika neposredno višeg suda ili predsjednika Sudskog savjeta.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Rješenje o vanrednom inspekcijskom nadzoru dostavlja se sudu u kojem se vrši nadzor, najkasnije dan prije početka nadzora.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Ministarstvo vrši inspekcijski nadzor povodom pritužbi i predstavki građana koje se odnose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poslove sudske uprave.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23" w:name="str_71"/>
      <w:bookmarkEnd w:id="123"/>
      <w:r w:rsidRPr="005B3E30">
        <w:rPr>
          <w:rFonts w:ascii="Arial" w:eastAsia="Times New Roman" w:hAnsi="Arial" w:cs="Arial"/>
          <w:b/>
          <w:bCs/>
          <w:color w:val="000000"/>
          <w:sz w:val="20"/>
          <w:szCs w:val="20"/>
        </w:rPr>
        <w:t>Sprovođenje nadzora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24" w:name="clan_53"/>
      <w:bookmarkEnd w:id="124"/>
      <w:r w:rsidRPr="005B3E30">
        <w:rPr>
          <w:rFonts w:ascii="Arial" w:eastAsia="Times New Roman" w:hAnsi="Arial" w:cs="Arial"/>
          <w:b/>
          <w:bCs/>
          <w:color w:val="000000"/>
          <w:sz w:val="20"/>
          <w:szCs w:val="20"/>
        </w:rPr>
        <w:t>Član 53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Inspekcijski nadzor sprovodi se neposrednim uvidom u dokumentaciju, podatke i način rada u sudu,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uvidom u dostavljenu dokumentaciju i podatke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Predsjednik suda dužan je da omogući nesmetano sprovođenje inspekcijskog nadzora u sudu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da dostavi traženu dokumentaciju i podatke.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25" w:name="str_72"/>
      <w:bookmarkEnd w:id="125"/>
      <w:r w:rsidRPr="005B3E30">
        <w:rPr>
          <w:rFonts w:ascii="Arial" w:eastAsia="Times New Roman" w:hAnsi="Arial" w:cs="Arial"/>
          <w:b/>
          <w:bCs/>
          <w:color w:val="000000"/>
          <w:sz w:val="20"/>
          <w:szCs w:val="20"/>
        </w:rPr>
        <w:t>Zapisnik</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26" w:name="clan_54"/>
      <w:bookmarkEnd w:id="126"/>
      <w:r w:rsidRPr="005B3E30">
        <w:rPr>
          <w:rFonts w:ascii="Arial" w:eastAsia="Times New Roman" w:hAnsi="Arial" w:cs="Arial"/>
          <w:b/>
          <w:bCs/>
          <w:color w:val="000000"/>
          <w:sz w:val="20"/>
          <w:szCs w:val="20"/>
        </w:rPr>
        <w:t>Član 54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 sprovedenom inspekcijskom nadzoru sačinjava se zapisnik koji sadrži podatke o utvrđenim činjenicama, nepravilnostima i mjerama koje treba preduzeti radi otklanjanja utvrđenih nepravilnosti i rokove za preduzimanje tih mjera.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Zapisnik o inspekcijskom nadzoru dostavlja se predsjedniku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Ako se inspekcijskim nadzorom utvrde nepravilnosti, predsjednik suda u kojem je izvršen inspekcijski nadzor može se </w:t>
      </w:r>
      <w:proofErr w:type="gramStart"/>
      <w:r w:rsidRPr="005B3E30">
        <w:rPr>
          <w:rFonts w:ascii="Arial" w:eastAsia="Times New Roman" w:hAnsi="Arial" w:cs="Arial"/>
          <w:color w:val="000000"/>
          <w:sz w:val="18"/>
          <w:szCs w:val="18"/>
        </w:rPr>
        <w:t>pisano</w:t>
      </w:r>
      <w:proofErr w:type="gramEnd"/>
      <w:r w:rsidRPr="005B3E30">
        <w:rPr>
          <w:rFonts w:ascii="Arial" w:eastAsia="Times New Roman" w:hAnsi="Arial" w:cs="Arial"/>
          <w:color w:val="000000"/>
          <w:sz w:val="18"/>
          <w:szCs w:val="18"/>
        </w:rPr>
        <w:t xml:space="preserve"> izjasniti na zapisnik, najkasnije u roku od osam dana od dana prijema.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Zapisnik o sprovedenom inspekcijskom nadzoru i izjašnjenje predsjednika suda u slučaju iz stava 3 ovog člana, dostaviće se predsjedniku neposredno višeg suda, predsjedniku Vrhovnog suda i Sudskom savjetu.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Predsjednik suda dužan je da otkloni utvrđene nepravilnosti u radu sudske uprave, u rokovima određenim u zapisniku o sprovedenom inspekcijskom nadzoru.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 preduzetim mjerama iz stava 5 ovog člana, predsjednik suda dužan je da pisanim putem obavijesti Ministarstvo, predsjednika neposredno višeg suda, predsjednika Vrhovnog suda i Sudski savjet.</w:t>
      </w:r>
    </w:p>
    <w:p w:rsidR="005B3E30" w:rsidRPr="005B3E30" w:rsidRDefault="005B3E30" w:rsidP="005B3E30">
      <w:pPr>
        <w:shd w:val="clear" w:color="auto" w:fill="FFFFFF"/>
        <w:spacing w:before="240" w:after="240" w:line="240" w:lineRule="auto"/>
        <w:jc w:val="center"/>
        <w:rPr>
          <w:rFonts w:ascii="Arial" w:eastAsia="Times New Roman" w:hAnsi="Arial" w:cs="Arial"/>
          <w:b/>
          <w:bCs/>
          <w:i/>
          <w:iCs/>
          <w:color w:val="000000"/>
          <w:sz w:val="20"/>
          <w:szCs w:val="20"/>
        </w:rPr>
      </w:pPr>
      <w:bookmarkStart w:id="127" w:name="str_73"/>
      <w:bookmarkEnd w:id="127"/>
      <w:r w:rsidRPr="005B3E30">
        <w:rPr>
          <w:rFonts w:ascii="Arial" w:eastAsia="Times New Roman" w:hAnsi="Arial" w:cs="Arial"/>
          <w:b/>
          <w:bCs/>
          <w:i/>
          <w:iCs/>
          <w:color w:val="000000"/>
          <w:sz w:val="20"/>
          <w:szCs w:val="20"/>
        </w:rPr>
        <w:t>8. Unutrašnja organizacija i sistematizacija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28" w:name="str_74"/>
      <w:bookmarkEnd w:id="128"/>
      <w:r w:rsidRPr="005B3E30">
        <w:rPr>
          <w:rFonts w:ascii="Arial" w:eastAsia="Times New Roman" w:hAnsi="Arial" w:cs="Arial"/>
          <w:b/>
          <w:bCs/>
          <w:color w:val="000000"/>
          <w:sz w:val="20"/>
          <w:szCs w:val="20"/>
        </w:rPr>
        <w:t>Službenici</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29" w:name="clan_55"/>
      <w:bookmarkEnd w:id="129"/>
      <w:r w:rsidRPr="005B3E30">
        <w:rPr>
          <w:rFonts w:ascii="Arial" w:eastAsia="Times New Roman" w:hAnsi="Arial" w:cs="Arial"/>
          <w:b/>
          <w:bCs/>
          <w:color w:val="000000"/>
          <w:sz w:val="20"/>
          <w:szCs w:val="20"/>
        </w:rPr>
        <w:t>Član 55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Potreban broj savjetnika, drugih državnih službenika i namještenika u sudovima, utvrđuje se aktom o unutrašnjoj organizaciji i sistematizaciji,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okvirnim mjerila iz člana 29 ovog zakona.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Akt o unutrašnjoj organizaciji i sistematizaciji donosi predsjednik suda, uz saglasnost Vlade Crne Gore, uz prethodno pribavljeno mišljenje Sudskog savjeta, Ministarstva i nadležnih organa,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zakonom kojim se uređuju prava i obaveze državnih službenika i namještenika.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30" w:name="str_75"/>
      <w:bookmarkEnd w:id="130"/>
      <w:r w:rsidRPr="005B3E30">
        <w:rPr>
          <w:rFonts w:ascii="Arial" w:eastAsia="Times New Roman" w:hAnsi="Arial" w:cs="Arial"/>
          <w:b/>
          <w:bCs/>
          <w:color w:val="000000"/>
          <w:sz w:val="20"/>
          <w:szCs w:val="20"/>
        </w:rPr>
        <w:t>Sekretar</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31" w:name="clan_56"/>
      <w:bookmarkEnd w:id="131"/>
      <w:r w:rsidRPr="005B3E30">
        <w:rPr>
          <w:rFonts w:ascii="Arial" w:eastAsia="Times New Roman" w:hAnsi="Arial" w:cs="Arial"/>
          <w:b/>
          <w:bCs/>
          <w:color w:val="000000"/>
          <w:sz w:val="20"/>
          <w:szCs w:val="20"/>
        </w:rPr>
        <w:t>Član 56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Vrhovni sud ima sekretara koji pomaže predsjedniku Vrhovnog suda u obavljanju poslova sudske uprave.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najmanje deset sudija ima sekretara suda koji pomaže predsjedniku suda u obavljanju poslova sudske uprave.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Sekretar mora da ispunjava uslove utvrđene za savjetnika u tom sudu.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32" w:name="str_76"/>
      <w:bookmarkEnd w:id="132"/>
      <w:r w:rsidRPr="005B3E30">
        <w:rPr>
          <w:rFonts w:ascii="Arial" w:eastAsia="Times New Roman" w:hAnsi="Arial" w:cs="Arial"/>
          <w:b/>
          <w:bCs/>
          <w:color w:val="000000"/>
          <w:sz w:val="20"/>
          <w:szCs w:val="20"/>
        </w:rPr>
        <w:t>Savjetnici</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33" w:name="clan_57"/>
      <w:bookmarkEnd w:id="133"/>
      <w:r w:rsidRPr="005B3E30">
        <w:rPr>
          <w:rFonts w:ascii="Arial" w:eastAsia="Times New Roman" w:hAnsi="Arial" w:cs="Arial"/>
          <w:b/>
          <w:bCs/>
          <w:color w:val="000000"/>
          <w:sz w:val="20"/>
          <w:szCs w:val="20"/>
        </w:rPr>
        <w:t>Član 57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Savjetnik može biti lice koje ispunjava opšte uslove za rad u državnim organima, koje je završilo pravni fakultet VII1 nivo kvalifikacije obrazovanja, ima položen pravosudni ispit i ispunjava posebne uslove koji su utvrđeni aktom o unutrašnjoj organizaciji i sistematizaciji.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Savjetnik pomaže sudiji u radu, izrađuje nacrte odluka i obavlja samostalno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pod nadzorom i po uputstvima sudije druge stručne poslove propisane zakonom ili propisima donijetim na osnovu zakona.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34" w:name="str_77"/>
      <w:bookmarkEnd w:id="134"/>
      <w:r w:rsidRPr="005B3E30">
        <w:rPr>
          <w:rFonts w:ascii="Arial" w:eastAsia="Times New Roman" w:hAnsi="Arial" w:cs="Arial"/>
          <w:b/>
          <w:bCs/>
          <w:color w:val="000000"/>
          <w:sz w:val="20"/>
          <w:szCs w:val="20"/>
        </w:rPr>
        <w:lastRenderedPageBreak/>
        <w:t>Upravitelj sudske pisarnice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35" w:name="clan_58"/>
      <w:bookmarkEnd w:id="135"/>
      <w:r w:rsidRPr="005B3E30">
        <w:rPr>
          <w:rFonts w:ascii="Arial" w:eastAsia="Times New Roman" w:hAnsi="Arial" w:cs="Arial"/>
          <w:b/>
          <w:bCs/>
          <w:color w:val="000000"/>
          <w:sz w:val="20"/>
          <w:szCs w:val="20"/>
        </w:rPr>
        <w:t>Član 58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Upravitelj sudske pisarnice može biti lice koje ispunjava opšte uslove za rad u državnim organima, koje je završilo pravni fakultet VI nivo kvalifikacije obrazovanja i ispunjava posebne uslove koji su utvrđeni aktom o unutrašnjoj organizaciji i sistematizaciji.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36" w:name="str_78"/>
      <w:bookmarkEnd w:id="136"/>
      <w:r w:rsidRPr="005B3E30">
        <w:rPr>
          <w:rFonts w:ascii="Arial" w:eastAsia="Times New Roman" w:hAnsi="Arial" w:cs="Arial"/>
          <w:b/>
          <w:bCs/>
          <w:color w:val="000000"/>
          <w:sz w:val="20"/>
          <w:szCs w:val="20"/>
        </w:rPr>
        <w:t>Stručna pomoć</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37" w:name="clan_59"/>
      <w:bookmarkEnd w:id="137"/>
      <w:r w:rsidRPr="005B3E30">
        <w:rPr>
          <w:rFonts w:ascii="Arial" w:eastAsia="Times New Roman" w:hAnsi="Arial" w:cs="Arial"/>
          <w:b/>
          <w:bCs/>
          <w:color w:val="000000"/>
          <w:sz w:val="20"/>
          <w:szCs w:val="20"/>
        </w:rPr>
        <w:t>Član 59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Predsjednik suda, radi stručne pomoći u radu suda, ukoliko je to potrebno, može angažovati sudiju kojem je prestala funkcija zbog ispunjenja uslova za starosnu penziju.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Lice iz stava 1 ovog člana, ima pravo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naknadu za rad u visini koju odredi predsjednik suda, a najviše do 80% prosječne bruto zarade u Crnoj Gori u prethodnoj godini.</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38" w:name="str_79"/>
      <w:bookmarkEnd w:id="138"/>
      <w:r w:rsidRPr="005B3E30">
        <w:rPr>
          <w:rFonts w:ascii="Arial" w:eastAsia="Times New Roman" w:hAnsi="Arial" w:cs="Arial"/>
          <w:b/>
          <w:bCs/>
          <w:color w:val="000000"/>
          <w:sz w:val="20"/>
          <w:szCs w:val="20"/>
        </w:rPr>
        <w:t>Pripravnik</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39" w:name="clan_60"/>
      <w:bookmarkEnd w:id="139"/>
      <w:r w:rsidRPr="005B3E30">
        <w:rPr>
          <w:rFonts w:ascii="Arial" w:eastAsia="Times New Roman" w:hAnsi="Arial" w:cs="Arial"/>
          <w:b/>
          <w:bCs/>
          <w:color w:val="000000"/>
          <w:sz w:val="20"/>
          <w:szCs w:val="20"/>
        </w:rPr>
        <w:t>Član 60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Pripravnik u sudu može biti lice koje je završilo pravni fakultet VII1 nivo kvalifikacije obrazovanja i koje ispunjava opšte uslove za rad u državnim organima.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 posebne uslove i postupak zasnivanja radnog odnosa, trajanje pripravničkog staža i obuku u toku pripravničkog staža primjenjuje se poseban zakon.</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40" w:name="str_80"/>
      <w:bookmarkEnd w:id="140"/>
      <w:r w:rsidRPr="005B3E30">
        <w:rPr>
          <w:rFonts w:ascii="Arial" w:eastAsia="Times New Roman" w:hAnsi="Arial" w:cs="Arial"/>
          <w:b/>
          <w:bCs/>
          <w:color w:val="000000"/>
          <w:sz w:val="20"/>
          <w:szCs w:val="20"/>
        </w:rPr>
        <w:t>Primjena drugih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41" w:name="clan_61"/>
      <w:bookmarkEnd w:id="141"/>
      <w:r w:rsidRPr="005B3E30">
        <w:rPr>
          <w:rFonts w:ascii="Arial" w:eastAsia="Times New Roman" w:hAnsi="Arial" w:cs="Arial"/>
          <w:b/>
          <w:bCs/>
          <w:color w:val="000000"/>
          <w:sz w:val="20"/>
          <w:szCs w:val="20"/>
        </w:rPr>
        <w:t>Član 61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 zasnivanje i prestanak radnog odnosa savjetnika, drugih državnih službenika i namještenika u sudu, njihove zarade i ostala prava, obaveze i odgovornosti, uslove za zasnivanje radnog odnosa i uslove za polaganje stručnog ispita, primjenjuju se propisi kojima se uređuju prava, obaveze i odgovornosti državnih službenika i namještenika, ako ovim zakonom nije drukčije propisano.</w:t>
      </w:r>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142" w:name="str_81"/>
      <w:bookmarkEnd w:id="142"/>
      <w:r w:rsidRPr="005B3E30">
        <w:rPr>
          <w:rFonts w:ascii="Arial" w:eastAsia="Times New Roman" w:hAnsi="Arial" w:cs="Arial"/>
          <w:color w:val="000000"/>
          <w:sz w:val="25"/>
          <w:szCs w:val="25"/>
        </w:rPr>
        <w:t>IV. ODNOS IZMEĐU SUDOVA, SUDOVA I DRUGIH ORGANA I SUDA I STRANAKA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43" w:name="str_82"/>
      <w:bookmarkEnd w:id="143"/>
      <w:r w:rsidRPr="005B3E30">
        <w:rPr>
          <w:rFonts w:ascii="Arial" w:eastAsia="Times New Roman" w:hAnsi="Arial" w:cs="Arial"/>
          <w:b/>
          <w:bCs/>
          <w:color w:val="000000"/>
          <w:sz w:val="20"/>
          <w:szCs w:val="20"/>
        </w:rPr>
        <w:t>Odnos između sudova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44" w:name="clan_62"/>
      <w:bookmarkEnd w:id="144"/>
      <w:r w:rsidRPr="005B3E30">
        <w:rPr>
          <w:rFonts w:ascii="Arial" w:eastAsia="Times New Roman" w:hAnsi="Arial" w:cs="Arial"/>
          <w:b/>
          <w:bCs/>
          <w:color w:val="000000"/>
          <w:sz w:val="20"/>
          <w:szCs w:val="20"/>
        </w:rPr>
        <w:t>Član 62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 je dužan da sudu višeg stepena,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njegov zahtjev, dostavi podatke i obavještenja, kao i da mu omogući neposredan uvid u rad suda, radi praćenja i proučavanja sudske prakse i kontrole rada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Na sjednici sudskog odjeljenja neposredno višeg suda razmatraju se i pitanja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zajedničkog interesa za sudove nižeg stepena sa područja tog suda.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45" w:name="str_83"/>
      <w:bookmarkEnd w:id="145"/>
      <w:r w:rsidRPr="005B3E30">
        <w:rPr>
          <w:rFonts w:ascii="Arial" w:eastAsia="Times New Roman" w:hAnsi="Arial" w:cs="Arial"/>
          <w:b/>
          <w:bCs/>
          <w:color w:val="000000"/>
          <w:sz w:val="20"/>
          <w:szCs w:val="20"/>
        </w:rPr>
        <w:t>Poštovanje dostojanstva stranaka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46" w:name="clan_63"/>
      <w:bookmarkEnd w:id="146"/>
      <w:r w:rsidRPr="005B3E30">
        <w:rPr>
          <w:rFonts w:ascii="Arial" w:eastAsia="Times New Roman" w:hAnsi="Arial" w:cs="Arial"/>
          <w:b/>
          <w:bCs/>
          <w:color w:val="000000"/>
          <w:sz w:val="20"/>
          <w:szCs w:val="20"/>
        </w:rPr>
        <w:t>Član 63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Zaposleni u sudu dužni su da se prema svim strankama u sudskim postupcima i ostalim građanima koji se nalaze u sudskoj zgradi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prisustvuju izvođenju pojedinih radnji u toku sudskog postupka odnose sa poštovanjem.</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slučaju da zaposleni u sudu povrijede dostojanstvo lica iz stava 1 ovog člana, ta lica imaju pravo da se pisanom predstavkom obrate predsjedniku suda.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47" w:name="str_84"/>
      <w:bookmarkEnd w:id="147"/>
      <w:r w:rsidRPr="005B3E30">
        <w:rPr>
          <w:rFonts w:ascii="Arial" w:eastAsia="Times New Roman" w:hAnsi="Arial" w:cs="Arial"/>
          <w:b/>
          <w:bCs/>
          <w:color w:val="000000"/>
          <w:sz w:val="20"/>
          <w:szCs w:val="20"/>
        </w:rPr>
        <w:t xml:space="preserve">Pravo </w:t>
      </w:r>
      <w:proofErr w:type="gramStart"/>
      <w:r w:rsidRPr="005B3E30">
        <w:rPr>
          <w:rFonts w:ascii="Arial" w:eastAsia="Times New Roman" w:hAnsi="Arial" w:cs="Arial"/>
          <w:b/>
          <w:bCs/>
          <w:color w:val="000000"/>
          <w:sz w:val="20"/>
          <w:szCs w:val="20"/>
        </w:rPr>
        <w:t>na</w:t>
      </w:r>
      <w:proofErr w:type="gramEnd"/>
      <w:r w:rsidRPr="005B3E30">
        <w:rPr>
          <w:rFonts w:ascii="Arial" w:eastAsia="Times New Roman" w:hAnsi="Arial" w:cs="Arial"/>
          <w:b/>
          <w:bCs/>
          <w:color w:val="000000"/>
          <w:sz w:val="20"/>
          <w:szCs w:val="20"/>
        </w:rPr>
        <w:t xml:space="preserve"> razgledanje spisa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48" w:name="clan_64"/>
      <w:bookmarkEnd w:id="148"/>
      <w:r w:rsidRPr="005B3E30">
        <w:rPr>
          <w:rFonts w:ascii="Arial" w:eastAsia="Times New Roman" w:hAnsi="Arial" w:cs="Arial"/>
          <w:b/>
          <w:bCs/>
          <w:color w:val="000000"/>
          <w:sz w:val="20"/>
          <w:szCs w:val="20"/>
        </w:rPr>
        <w:t>Član 64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Sud je dužan da omogući strankama i njihovim zastupnicima razgledanje, prepisivanje i kopiranje sudskog spisa, odmah po obraćanju, a najkasnije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tri dana.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Stranka ili drugo lice kojem je uskraćeno pravo na razgledanje sudskog spisa ima pravo da se predstavkom obrati predsjedniku suda, koji je dužan da u roku iz stava 1 ovog člana, odluči da se sudski spis stavi na uvid.</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Pravila o razgledanju sudskog spisa, troškovima prepisivanja i kopiranja spisa, kao obaveze zaposlenih u sudu, utvrđuju se Sudskim poslovnikom.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49" w:name="str_85"/>
      <w:bookmarkEnd w:id="149"/>
      <w:r w:rsidRPr="005B3E30">
        <w:rPr>
          <w:rFonts w:ascii="Arial" w:eastAsia="Times New Roman" w:hAnsi="Arial" w:cs="Arial"/>
          <w:b/>
          <w:bCs/>
          <w:color w:val="000000"/>
          <w:sz w:val="20"/>
          <w:szCs w:val="20"/>
        </w:rPr>
        <w:t>Odnos suda prema javnosti</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50" w:name="clan_65"/>
      <w:bookmarkEnd w:id="150"/>
      <w:r w:rsidRPr="005B3E30">
        <w:rPr>
          <w:rFonts w:ascii="Arial" w:eastAsia="Times New Roman" w:hAnsi="Arial" w:cs="Arial"/>
          <w:b/>
          <w:bCs/>
          <w:color w:val="000000"/>
          <w:sz w:val="20"/>
          <w:szCs w:val="20"/>
        </w:rPr>
        <w:t>Član 65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Informacije o radu suda daje predsjednik suda, lice iz člana 31 stav 3 ovog zakona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drugo lice koje odredi predsjednik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Informacije se daju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ovim zakonom, Sudskim poslovnikom i zakonom kojim se uređuje slobodan pristup informacijama.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Informacije koje bi mogle uticati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vođenje sudskog postupka ne mogu se učiniti dostupnim javnosti.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Za potrebe informisanja javnosti u sudovima se može osnovati posebna služba za odnose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javnošću.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51" w:name="str_86"/>
      <w:bookmarkEnd w:id="151"/>
      <w:r w:rsidRPr="005B3E30">
        <w:rPr>
          <w:rFonts w:ascii="Arial" w:eastAsia="Times New Roman" w:hAnsi="Arial" w:cs="Arial"/>
          <w:b/>
          <w:bCs/>
          <w:color w:val="000000"/>
          <w:sz w:val="20"/>
          <w:szCs w:val="20"/>
        </w:rPr>
        <w:t>Sudijska toga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52" w:name="clan_66"/>
      <w:bookmarkEnd w:id="152"/>
      <w:r w:rsidRPr="005B3E30">
        <w:rPr>
          <w:rFonts w:ascii="Arial" w:eastAsia="Times New Roman" w:hAnsi="Arial" w:cs="Arial"/>
          <w:b/>
          <w:bCs/>
          <w:color w:val="000000"/>
          <w:sz w:val="20"/>
          <w:szCs w:val="20"/>
        </w:rPr>
        <w:t>Član 66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Sudija sudi u sudijskoj togi.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Izgled i pravila nošenja sudijske toge utvrđuju se Sudskim poslovnikom.</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53" w:name="str_87"/>
      <w:bookmarkEnd w:id="153"/>
      <w:r w:rsidRPr="005B3E30">
        <w:rPr>
          <w:rFonts w:ascii="Arial" w:eastAsia="Times New Roman" w:hAnsi="Arial" w:cs="Arial"/>
          <w:b/>
          <w:bCs/>
          <w:color w:val="000000"/>
          <w:sz w:val="20"/>
          <w:szCs w:val="20"/>
        </w:rPr>
        <w:t>Odnos suda i stranaka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54" w:name="clan_67"/>
      <w:bookmarkEnd w:id="154"/>
      <w:r w:rsidRPr="005B3E30">
        <w:rPr>
          <w:rFonts w:ascii="Arial" w:eastAsia="Times New Roman" w:hAnsi="Arial" w:cs="Arial"/>
          <w:b/>
          <w:bCs/>
          <w:color w:val="000000"/>
          <w:sz w:val="20"/>
          <w:szCs w:val="20"/>
        </w:rPr>
        <w:t>Član 67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Odnos suda i stranaka bliže se uređuje Sudskim poslovnikom.</w:t>
      </w:r>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155" w:name="str_88"/>
      <w:bookmarkEnd w:id="155"/>
      <w:r w:rsidRPr="005B3E30">
        <w:rPr>
          <w:rFonts w:ascii="Arial" w:eastAsia="Times New Roman" w:hAnsi="Arial" w:cs="Arial"/>
          <w:color w:val="000000"/>
          <w:sz w:val="25"/>
          <w:szCs w:val="25"/>
        </w:rPr>
        <w:t>V. POSLOVI OBEZBJEĐENjA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56" w:name="str_89"/>
      <w:bookmarkEnd w:id="156"/>
      <w:r w:rsidRPr="005B3E30">
        <w:rPr>
          <w:rFonts w:ascii="Arial" w:eastAsia="Times New Roman" w:hAnsi="Arial" w:cs="Arial"/>
          <w:b/>
          <w:bCs/>
          <w:color w:val="000000"/>
          <w:sz w:val="20"/>
          <w:szCs w:val="20"/>
        </w:rPr>
        <w:t>Organizovanje poslova obezbjeđenja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57" w:name="clan_68"/>
      <w:bookmarkEnd w:id="157"/>
      <w:r w:rsidRPr="005B3E30">
        <w:rPr>
          <w:rFonts w:ascii="Arial" w:eastAsia="Times New Roman" w:hAnsi="Arial" w:cs="Arial"/>
          <w:b/>
          <w:bCs/>
          <w:color w:val="000000"/>
          <w:sz w:val="20"/>
          <w:szCs w:val="20"/>
        </w:rPr>
        <w:t>Član 68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Poslovi obezbjeđenja lica, imovine i objekata sudova obuhvataju sprječavanje protivpravnih radnji usmjerenih prema licima, objektima i imovini sudova, održavanje reda, sprječavanje unošenja hladnog i vatrenog oružja, eksplozivnih naprava i drugih opasnih stvari </w:t>
      </w:r>
      <w:proofErr w:type="gramStart"/>
      <w:r w:rsidRPr="005B3E30">
        <w:rPr>
          <w:rFonts w:ascii="Arial" w:eastAsia="Times New Roman" w:hAnsi="Arial" w:cs="Arial"/>
          <w:color w:val="000000"/>
          <w:sz w:val="18"/>
          <w:szCs w:val="18"/>
        </w:rPr>
        <w:t>ili</w:t>
      </w:r>
      <w:proofErr w:type="gramEnd"/>
      <w:r w:rsidRPr="005B3E30">
        <w:rPr>
          <w:rFonts w:ascii="Arial" w:eastAsia="Times New Roman" w:hAnsi="Arial" w:cs="Arial"/>
          <w:color w:val="000000"/>
          <w:sz w:val="18"/>
          <w:szCs w:val="18"/>
        </w:rPr>
        <w:t xml:space="preserve"> materija, kao i uništenja ili otuđenja imovine.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Poslove iz stava 1 ovog člana vrše zaposleni u sudu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poslovima obezbjeđenja ili pravna lica ovlašćena za obavljanje poslova zaštite i obezbjeđenja.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Vrhovnom sudu može se obrazovati služba za poslove sudskog obezbjeđenja za sve sudove.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58" w:name="str_90"/>
      <w:bookmarkEnd w:id="158"/>
      <w:r w:rsidRPr="005B3E30">
        <w:rPr>
          <w:rFonts w:ascii="Arial" w:eastAsia="Times New Roman" w:hAnsi="Arial" w:cs="Arial"/>
          <w:b/>
          <w:bCs/>
          <w:color w:val="000000"/>
          <w:sz w:val="20"/>
          <w:szCs w:val="20"/>
        </w:rPr>
        <w:t>Uslovi za obavljanje poslova obezbjeđenja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59" w:name="clan_69"/>
      <w:bookmarkEnd w:id="159"/>
      <w:r w:rsidRPr="005B3E30">
        <w:rPr>
          <w:rFonts w:ascii="Arial" w:eastAsia="Times New Roman" w:hAnsi="Arial" w:cs="Arial"/>
          <w:b/>
          <w:bCs/>
          <w:color w:val="000000"/>
          <w:sz w:val="20"/>
          <w:szCs w:val="20"/>
        </w:rPr>
        <w:t>Član 69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Poslove obezbjeđenja sudova može vršiti lice koje, pored opštih uslova propisanih za rad u državnim organima, ispunjava i sljedeće uslove, i to: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ima</w:t>
      </w:r>
      <w:proofErr w:type="gramEnd"/>
      <w:r w:rsidRPr="005B3E30">
        <w:rPr>
          <w:rFonts w:ascii="Arial" w:eastAsia="Times New Roman" w:hAnsi="Arial" w:cs="Arial"/>
          <w:color w:val="000000"/>
          <w:sz w:val="18"/>
          <w:szCs w:val="18"/>
        </w:rPr>
        <w:t xml:space="preserve"> III ili IV nivo kvalifikacije obrazovanja i ispunjava uslove za držanje i nošenje oružja u skladu sa zakonom kojim se uređuje oružje;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završilo</w:t>
      </w:r>
      <w:proofErr w:type="gramEnd"/>
      <w:r w:rsidRPr="005B3E30">
        <w:rPr>
          <w:rFonts w:ascii="Arial" w:eastAsia="Times New Roman" w:hAnsi="Arial" w:cs="Arial"/>
          <w:color w:val="000000"/>
          <w:sz w:val="18"/>
          <w:szCs w:val="18"/>
        </w:rPr>
        <w:t xml:space="preserve"> program obuke za vršenje poslova zaštite;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godini koja prethodi godini u kojoj zasniva radni odnos nije kažnjavano za prekršaj javnog reda sa elementima nasilja, za koji je propisana kazna zatvora, prekršaj propisan zakonom kojim se uređuje oružje ili prekršaj propisan zakonom kojim je uređena zaštita lica i imovine; 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4) </w:t>
      </w:r>
      <w:proofErr w:type="gramStart"/>
      <w:r w:rsidRPr="005B3E30">
        <w:rPr>
          <w:rFonts w:ascii="Arial" w:eastAsia="Times New Roman" w:hAnsi="Arial" w:cs="Arial"/>
          <w:color w:val="000000"/>
          <w:sz w:val="18"/>
          <w:szCs w:val="18"/>
        </w:rPr>
        <w:t>ne</w:t>
      </w:r>
      <w:proofErr w:type="gramEnd"/>
      <w:r w:rsidRPr="005B3E30">
        <w:rPr>
          <w:rFonts w:ascii="Arial" w:eastAsia="Times New Roman" w:hAnsi="Arial" w:cs="Arial"/>
          <w:color w:val="000000"/>
          <w:sz w:val="18"/>
          <w:szCs w:val="18"/>
        </w:rPr>
        <w:t xml:space="preserve"> postoje druge okolnosti koje ukazuju na zloupotrebu, odnosno nezakonito vršenje poslova zaštite (češće ili prekomjerno uživanje alkohola, psihoaktivnih supstanci, konfliktno ili incidentno ponašanje).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Prethodnu provjeru ispunjenosti uslova iz stava 1 ovog člana, vrši organ uprave nadležan za policijske poslove, a po potrebi, i u saradnji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Agencijom za nacionalnu bezbjednost, uz saglasnost lica za koje se vrši provjera.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60" w:name="str_91"/>
      <w:bookmarkEnd w:id="160"/>
      <w:r w:rsidRPr="005B3E30">
        <w:rPr>
          <w:rFonts w:ascii="Arial" w:eastAsia="Times New Roman" w:hAnsi="Arial" w:cs="Arial"/>
          <w:b/>
          <w:bCs/>
          <w:color w:val="000000"/>
          <w:sz w:val="20"/>
          <w:szCs w:val="20"/>
        </w:rPr>
        <w:t>Poslovi obezbjeđenja i ovlašćenja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61" w:name="clan_70"/>
      <w:bookmarkEnd w:id="161"/>
      <w:r w:rsidRPr="005B3E30">
        <w:rPr>
          <w:rFonts w:ascii="Arial" w:eastAsia="Times New Roman" w:hAnsi="Arial" w:cs="Arial"/>
          <w:b/>
          <w:bCs/>
          <w:color w:val="000000"/>
          <w:sz w:val="20"/>
          <w:szCs w:val="20"/>
        </w:rPr>
        <w:t>Član 70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Poslovi obezbjeđenja vrše se upotrebom sredstava prinude, i to: fizičke snage, palice, sredstava za vezivanje, hemijskih sredstava i vatrenog oružja (pištolj).</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U vršenju poslova obezbjeđenja, lice koje vrši poslove obezbjeđenja ovlašćeno je 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utvrdi</w:t>
      </w:r>
      <w:proofErr w:type="gramEnd"/>
      <w:r w:rsidRPr="005B3E30">
        <w:rPr>
          <w:rFonts w:ascii="Arial" w:eastAsia="Times New Roman" w:hAnsi="Arial" w:cs="Arial"/>
          <w:color w:val="000000"/>
          <w:sz w:val="18"/>
          <w:szCs w:val="18"/>
        </w:rPr>
        <w:t xml:space="preserve"> identitet lica koja ulaze i izlaze iz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izvrši</w:t>
      </w:r>
      <w:proofErr w:type="gramEnd"/>
      <w:r w:rsidRPr="005B3E30">
        <w:rPr>
          <w:rFonts w:ascii="Arial" w:eastAsia="Times New Roman" w:hAnsi="Arial" w:cs="Arial"/>
          <w:color w:val="000000"/>
          <w:sz w:val="18"/>
          <w:szCs w:val="18"/>
        </w:rPr>
        <w:t xml:space="preserve"> pregled lica koja ulaze i izlaze iz suda i njihovih stvari;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3) </w:t>
      </w:r>
      <w:proofErr w:type="gramStart"/>
      <w:r w:rsidRPr="005B3E30">
        <w:rPr>
          <w:rFonts w:ascii="Arial" w:eastAsia="Times New Roman" w:hAnsi="Arial" w:cs="Arial"/>
          <w:color w:val="000000"/>
          <w:sz w:val="18"/>
          <w:szCs w:val="18"/>
        </w:rPr>
        <w:t>daje</w:t>
      </w:r>
      <w:proofErr w:type="gramEnd"/>
      <w:r w:rsidRPr="005B3E30">
        <w:rPr>
          <w:rFonts w:ascii="Arial" w:eastAsia="Times New Roman" w:hAnsi="Arial" w:cs="Arial"/>
          <w:color w:val="000000"/>
          <w:sz w:val="18"/>
          <w:szCs w:val="18"/>
        </w:rPr>
        <w:t xml:space="preserve"> upozorenja ili izdaje naređenja;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4) zabranjuje ulaz licima koja nose hladno ili vatreno oružje, ili za koja postoji opravdana sumnja da unose opasne materije, osim službenicima koji dolaze u sud radi izvršenja radnih naloga, a kojima je za obavljanje naloženih poslova neophodno oružje ili druge opasne stvari;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5) </w:t>
      </w:r>
      <w:proofErr w:type="gramStart"/>
      <w:r w:rsidRPr="005B3E30">
        <w:rPr>
          <w:rFonts w:ascii="Arial" w:eastAsia="Times New Roman" w:hAnsi="Arial" w:cs="Arial"/>
          <w:color w:val="000000"/>
          <w:sz w:val="18"/>
          <w:szCs w:val="18"/>
        </w:rPr>
        <w:t>zadrži</w:t>
      </w:r>
      <w:proofErr w:type="gramEnd"/>
      <w:r w:rsidRPr="005B3E30">
        <w:rPr>
          <w:rFonts w:ascii="Arial" w:eastAsia="Times New Roman" w:hAnsi="Arial" w:cs="Arial"/>
          <w:color w:val="000000"/>
          <w:sz w:val="18"/>
          <w:szCs w:val="18"/>
        </w:rPr>
        <w:t xml:space="preserve"> lice zatečeno u izvršenju krivičnog djela do predaje organu uprave nadležnom za policijske poslove;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6) </w:t>
      </w:r>
      <w:proofErr w:type="gramStart"/>
      <w:r w:rsidRPr="005B3E30">
        <w:rPr>
          <w:rFonts w:ascii="Arial" w:eastAsia="Times New Roman" w:hAnsi="Arial" w:cs="Arial"/>
          <w:color w:val="000000"/>
          <w:sz w:val="18"/>
          <w:szCs w:val="18"/>
        </w:rPr>
        <w:t>udalji</w:t>
      </w:r>
      <w:proofErr w:type="gramEnd"/>
      <w:r w:rsidRPr="005B3E30">
        <w:rPr>
          <w:rFonts w:ascii="Arial" w:eastAsia="Times New Roman" w:hAnsi="Arial" w:cs="Arial"/>
          <w:color w:val="000000"/>
          <w:sz w:val="18"/>
          <w:szCs w:val="18"/>
        </w:rPr>
        <w:t xml:space="preserve"> iz suda lica koja ometaju rad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7) </w:t>
      </w:r>
      <w:proofErr w:type="gramStart"/>
      <w:r w:rsidRPr="005B3E30">
        <w:rPr>
          <w:rFonts w:ascii="Arial" w:eastAsia="Times New Roman" w:hAnsi="Arial" w:cs="Arial"/>
          <w:color w:val="000000"/>
          <w:sz w:val="18"/>
          <w:szCs w:val="18"/>
        </w:rPr>
        <w:t>vrši</w:t>
      </w:r>
      <w:proofErr w:type="gramEnd"/>
      <w:r w:rsidRPr="005B3E30">
        <w:rPr>
          <w:rFonts w:ascii="Arial" w:eastAsia="Times New Roman" w:hAnsi="Arial" w:cs="Arial"/>
          <w:color w:val="000000"/>
          <w:sz w:val="18"/>
          <w:szCs w:val="18"/>
        </w:rPr>
        <w:t xml:space="preserve"> druge poslove, odnosno izvršava naloge predsjednika suda u vezi sa obezbjeđenjem lica, imovine i objekta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Poslovi obezbjeđenja i ovlašćenja iz st. 1 i 2 ovog člana, vrše se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zakonom kojim se uređuje zaštita lica i imovine.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62" w:name="str_92"/>
      <w:bookmarkEnd w:id="162"/>
      <w:r w:rsidRPr="005B3E30">
        <w:rPr>
          <w:rFonts w:ascii="Arial" w:eastAsia="Times New Roman" w:hAnsi="Arial" w:cs="Arial"/>
          <w:b/>
          <w:bCs/>
          <w:color w:val="000000"/>
          <w:sz w:val="20"/>
          <w:szCs w:val="20"/>
        </w:rPr>
        <w:t>Nabavka oružja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63" w:name="clan_71"/>
      <w:bookmarkEnd w:id="163"/>
      <w:r w:rsidRPr="005B3E30">
        <w:rPr>
          <w:rFonts w:ascii="Arial" w:eastAsia="Times New Roman" w:hAnsi="Arial" w:cs="Arial"/>
          <w:b/>
          <w:bCs/>
          <w:color w:val="000000"/>
          <w:sz w:val="20"/>
          <w:szCs w:val="20"/>
        </w:rPr>
        <w:t>Član 71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Ako poslove obezbjeđenja vrši službenik obezbjeđenja iz člana 69 ovog zakona, odobrenje za nabavku oružja za to lice pribavlja sud, u skladu sa odredbama zakona kojim se uređuje oružje, a koje se odnose na izdavanje odorenja za nabavku oružja pravnom licu.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Na održavanje, čuvanje i evidentiranje oružja koje je nabavljeno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stavom 1 ovog člana, shodno se primjenjuju odredbe propisa kojima se uređuje održavanje, čuvanje i evidentiranje oružja.</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64" w:name="str_93"/>
      <w:bookmarkEnd w:id="164"/>
      <w:r w:rsidRPr="005B3E30">
        <w:rPr>
          <w:rFonts w:ascii="Arial" w:eastAsia="Times New Roman" w:hAnsi="Arial" w:cs="Arial"/>
          <w:b/>
          <w:bCs/>
          <w:color w:val="000000"/>
          <w:sz w:val="20"/>
          <w:szCs w:val="20"/>
        </w:rPr>
        <w:t>Službena legitimacija i uniforma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65" w:name="clan_72"/>
      <w:bookmarkEnd w:id="165"/>
      <w:r w:rsidRPr="005B3E30">
        <w:rPr>
          <w:rFonts w:ascii="Arial" w:eastAsia="Times New Roman" w:hAnsi="Arial" w:cs="Arial"/>
          <w:b/>
          <w:bCs/>
          <w:color w:val="000000"/>
          <w:sz w:val="20"/>
          <w:szCs w:val="20"/>
        </w:rPr>
        <w:t>Član 72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Službenik obezbjeđenja iz člana 69 ovog zakona ima službenu legitimaciju koju izdaje sud, kao i službenu uniformu.</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izdavanja i obrazac službene legitimacije kao i izgled uniforme iz stava 1 ovog člana, propisuje Ministarstvo.</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66" w:name="str_94"/>
      <w:bookmarkEnd w:id="166"/>
      <w:r w:rsidRPr="005B3E30">
        <w:rPr>
          <w:rFonts w:ascii="Arial" w:eastAsia="Times New Roman" w:hAnsi="Arial" w:cs="Arial"/>
          <w:b/>
          <w:bCs/>
          <w:color w:val="000000"/>
          <w:sz w:val="20"/>
          <w:szCs w:val="20"/>
        </w:rPr>
        <w:t>Zajedničko obezbjeđenje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67" w:name="clan_73"/>
      <w:bookmarkEnd w:id="167"/>
      <w:r w:rsidRPr="005B3E30">
        <w:rPr>
          <w:rFonts w:ascii="Arial" w:eastAsia="Times New Roman" w:hAnsi="Arial" w:cs="Arial"/>
          <w:b/>
          <w:bCs/>
          <w:color w:val="000000"/>
          <w:sz w:val="20"/>
          <w:szCs w:val="20"/>
        </w:rPr>
        <w:t>Član 73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Za poslove obezbjeđenja lica, imovine i objekata iz člana 68 stav 1 ovog zakona, za sudove koji su smješteni u istoj zgradi, kao i za sudove i državna tužilaštva koji su smješteni u istoj zgradi može se organizovati zajedničko obavljanje ovih poslova.</w:t>
      </w:r>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168" w:name="str_95"/>
      <w:bookmarkEnd w:id="168"/>
      <w:r w:rsidRPr="005B3E30">
        <w:rPr>
          <w:rFonts w:ascii="Arial" w:eastAsia="Times New Roman" w:hAnsi="Arial" w:cs="Arial"/>
          <w:color w:val="000000"/>
          <w:sz w:val="25"/>
          <w:szCs w:val="25"/>
        </w:rPr>
        <w:t>VI. FINANSIRANjE RADA SUDOVA I FINANSIJSKO-MATERIJALNO POSLOVANjE U SUDU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69" w:name="str_96"/>
      <w:bookmarkEnd w:id="169"/>
      <w:r w:rsidRPr="005B3E30">
        <w:rPr>
          <w:rFonts w:ascii="Arial" w:eastAsia="Times New Roman" w:hAnsi="Arial" w:cs="Arial"/>
          <w:b/>
          <w:bCs/>
          <w:color w:val="000000"/>
          <w:sz w:val="20"/>
          <w:szCs w:val="20"/>
        </w:rPr>
        <w:t>Finansijska sredstva za rad sudova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0" w:name="clan_74"/>
      <w:bookmarkEnd w:id="170"/>
      <w:r w:rsidRPr="005B3E30">
        <w:rPr>
          <w:rFonts w:ascii="Arial" w:eastAsia="Times New Roman" w:hAnsi="Arial" w:cs="Arial"/>
          <w:b/>
          <w:bCs/>
          <w:color w:val="000000"/>
          <w:sz w:val="20"/>
          <w:szCs w:val="20"/>
        </w:rPr>
        <w:t>Član 74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Finansijska sredstva za rad sudova obezbjeđuju se u razdjelu budžeta Crne Gore za sudstvo i to kao poseban program za svaki sud pojedinačno.</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Sudski savjet dostavlja predlog razdjela budžeta iz stava 1 ovog člana Vladi Crne Gore.</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71" w:name="str_97"/>
      <w:bookmarkEnd w:id="171"/>
      <w:r w:rsidRPr="005B3E30">
        <w:rPr>
          <w:rFonts w:ascii="Arial" w:eastAsia="Times New Roman" w:hAnsi="Arial" w:cs="Arial"/>
          <w:b/>
          <w:bCs/>
          <w:color w:val="000000"/>
          <w:sz w:val="20"/>
          <w:szCs w:val="20"/>
        </w:rPr>
        <w:lastRenderedPageBreak/>
        <w:t>Finansijski nalogodavac u sudu</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2" w:name="clan_75"/>
      <w:bookmarkEnd w:id="172"/>
      <w:r w:rsidRPr="005B3E30">
        <w:rPr>
          <w:rFonts w:ascii="Arial" w:eastAsia="Times New Roman" w:hAnsi="Arial" w:cs="Arial"/>
          <w:b/>
          <w:bCs/>
          <w:color w:val="000000"/>
          <w:sz w:val="20"/>
          <w:szCs w:val="20"/>
        </w:rPr>
        <w:t>Član 75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Predsjednik suda je finansijski nalogodavac u sudu.</w:t>
      </w:r>
    </w:p>
    <w:p w:rsidR="005B3E30" w:rsidRPr="005B3E30" w:rsidRDefault="005B3E30" w:rsidP="005B3E30">
      <w:pPr>
        <w:shd w:val="clear" w:color="auto" w:fill="FFFFFF"/>
        <w:spacing w:before="240" w:after="240" w:line="240" w:lineRule="auto"/>
        <w:jc w:val="center"/>
        <w:rPr>
          <w:rFonts w:ascii="Arial" w:eastAsia="Times New Roman" w:hAnsi="Arial" w:cs="Arial"/>
          <w:b/>
          <w:bCs/>
          <w:color w:val="000000"/>
          <w:sz w:val="20"/>
          <w:szCs w:val="20"/>
        </w:rPr>
      </w:pPr>
      <w:bookmarkStart w:id="173" w:name="str_98"/>
      <w:bookmarkEnd w:id="173"/>
      <w:r w:rsidRPr="005B3E30">
        <w:rPr>
          <w:rFonts w:ascii="Arial" w:eastAsia="Times New Roman" w:hAnsi="Arial" w:cs="Arial"/>
          <w:b/>
          <w:bCs/>
          <w:color w:val="000000"/>
          <w:sz w:val="20"/>
          <w:szCs w:val="20"/>
        </w:rPr>
        <w:t>Sudski depozit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4" w:name="clan_76"/>
      <w:bookmarkEnd w:id="174"/>
      <w:r w:rsidRPr="005B3E30">
        <w:rPr>
          <w:rFonts w:ascii="Arial" w:eastAsia="Times New Roman" w:hAnsi="Arial" w:cs="Arial"/>
          <w:b/>
          <w:bCs/>
          <w:color w:val="000000"/>
          <w:sz w:val="20"/>
          <w:szCs w:val="20"/>
        </w:rPr>
        <w:t>Član 76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U sudskom depozitu čuva se: gotov novac, dragocjenosti, hartije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vrijednosti, štedne knjižice, isprave, druge stvari na osnovu posebne odluke suda (u daljem tekstu: novac i predmeti).</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Način prijema, čuvanje, postupanje, izdavanje, kao i postupanje u slučaju proteka roka, novca i predmeta iz stava 1 ovog člana, uređuje se Sudskim poslovnikom.</w:t>
      </w:r>
    </w:p>
    <w:p w:rsidR="005B3E30" w:rsidRPr="005B3E30" w:rsidRDefault="005B3E30" w:rsidP="005B3E30">
      <w:pPr>
        <w:shd w:val="clear" w:color="auto" w:fill="FFFFFF"/>
        <w:spacing w:after="0" w:line="240" w:lineRule="auto"/>
        <w:jc w:val="center"/>
        <w:rPr>
          <w:rFonts w:ascii="Arial" w:eastAsia="Times New Roman" w:hAnsi="Arial" w:cs="Arial"/>
          <w:color w:val="000000"/>
          <w:sz w:val="25"/>
          <w:szCs w:val="25"/>
        </w:rPr>
      </w:pPr>
      <w:bookmarkStart w:id="175" w:name="str_99"/>
      <w:bookmarkEnd w:id="175"/>
      <w:r w:rsidRPr="005B3E30">
        <w:rPr>
          <w:rFonts w:ascii="Arial" w:eastAsia="Times New Roman" w:hAnsi="Arial" w:cs="Arial"/>
          <w:color w:val="000000"/>
          <w:sz w:val="25"/>
          <w:szCs w:val="25"/>
        </w:rPr>
        <w:t>VII. PRELAZNE I ZAVRŠNE ODREDBE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6" w:name="clan_77"/>
      <w:bookmarkEnd w:id="176"/>
      <w:r w:rsidRPr="005B3E30">
        <w:rPr>
          <w:rFonts w:ascii="Arial" w:eastAsia="Times New Roman" w:hAnsi="Arial" w:cs="Arial"/>
          <w:b/>
          <w:bCs/>
          <w:color w:val="000000"/>
          <w:sz w:val="20"/>
          <w:szCs w:val="20"/>
        </w:rPr>
        <w:t>Član 77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Okvirna mjerila rada iz člana 29 ovog zakona donijeće se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15 dana od dana stupanja na snagu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7" w:name="clan_78"/>
      <w:bookmarkEnd w:id="177"/>
      <w:r w:rsidRPr="005B3E30">
        <w:rPr>
          <w:rFonts w:ascii="Arial" w:eastAsia="Times New Roman" w:hAnsi="Arial" w:cs="Arial"/>
          <w:b/>
          <w:bCs/>
          <w:color w:val="000000"/>
          <w:sz w:val="20"/>
          <w:szCs w:val="20"/>
        </w:rPr>
        <w:t>Član 78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Sudski savjet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u skladu sa zakonom, donijeti odluku o broju sudija u sudovima, u roku od 15 dana od dana donošenja okvirnih mjerila rada iz člana 77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8" w:name="clan_79"/>
      <w:bookmarkEnd w:id="178"/>
      <w:r w:rsidRPr="005B3E30">
        <w:rPr>
          <w:rFonts w:ascii="Arial" w:eastAsia="Times New Roman" w:hAnsi="Arial" w:cs="Arial"/>
          <w:b/>
          <w:bCs/>
          <w:color w:val="000000"/>
          <w:sz w:val="20"/>
          <w:szCs w:val="20"/>
        </w:rPr>
        <w:t>Član 79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Akti o unutrašnjoj organizaciji i sistematizaciji sudova za prekršaje, odnosno Višeg suda za prekršaje, donijeće se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30 dana od dana izbora predsjednika sudova za prekršaje, odnosno predsjednika Višeg suda za prekršaje.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79" w:name="clan_80"/>
      <w:bookmarkEnd w:id="179"/>
      <w:r w:rsidRPr="005B3E30">
        <w:rPr>
          <w:rFonts w:ascii="Arial" w:eastAsia="Times New Roman" w:hAnsi="Arial" w:cs="Arial"/>
          <w:b/>
          <w:bCs/>
          <w:color w:val="000000"/>
          <w:sz w:val="20"/>
          <w:szCs w:val="20"/>
        </w:rPr>
        <w:t>Član 80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Akti o unutrašnjoj organizaciji i sistematizaciji Privrednog suda Crne Gore, Višeg suda u Bijelom Polju i Višeg suda u Podgorici donijeće se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30 dana od dana donošenja odluke o broju sudija iz člana 78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0" w:name="clan_81"/>
      <w:bookmarkEnd w:id="180"/>
      <w:r w:rsidRPr="005B3E30">
        <w:rPr>
          <w:rFonts w:ascii="Arial" w:eastAsia="Times New Roman" w:hAnsi="Arial" w:cs="Arial"/>
          <w:b/>
          <w:bCs/>
          <w:color w:val="000000"/>
          <w:sz w:val="20"/>
          <w:szCs w:val="20"/>
        </w:rPr>
        <w:t>Član 81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Javni oglas za izbor sudija u sudovima za prekršaje i Višem sudu za prekršaje raspisaće se najkasnije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15 dana od dana donošenja odluke iz člana 78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1" w:name="clan_82"/>
      <w:bookmarkEnd w:id="181"/>
      <w:r w:rsidRPr="005B3E30">
        <w:rPr>
          <w:rFonts w:ascii="Arial" w:eastAsia="Times New Roman" w:hAnsi="Arial" w:cs="Arial"/>
          <w:b/>
          <w:bCs/>
          <w:color w:val="000000"/>
          <w:sz w:val="20"/>
          <w:szCs w:val="20"/>
        </w:rPr>
        <w:t>Član 82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Za sudije i predsjednike sudova za prekršaje, odnosno sudije i predsjednika Višeg suda za prekršaje, koji se biraju do 1. </w:t>
      </w:r>
      <w:proofErr w:type="gramStart"/>
      <w:r w:rsidRPr="005B3E30">
        <w:rPr>
          <w:rFonts w:ascii="Arial" w:eastAsia="Times New Roman" w:hAnsi="Arial" w:cs="Arial"/>
          <w:color w:val="000000"/>
          <w:sz w:val="18"/>
          <w:szCs w:val="18"/>
        </w:rPr>
        <w:t>januara</w:t>
      </w:r>
      <w:proofErr w:type="gramEnd"/>
      <w:r w:rsidRPr="005B3E30">
        <w:rPr>
          <w:rFonts w:ascii="Arial" w:eastAsia="Times New Roman" w:hAnsi="Arial" w:cs="Arial"/>
          <w:color w:val="000000"/>
          <w:sz w:val="18"/>
          <w:szCs w:val="18"/>
        </w:rPr>
        <w:t xml:space="preserve"> 2016. </w:t>
      </w:r>
      <w:proofErr w:type="gramStart"/>
      <w:r w:rsidRPr="005B3E30">
        <w:rPr>
          <w:rFonts w:ascii="Arial" w:eastAsia="Times New Roman" w:hAnsi="Arial" w:cs="Arial"/>
          <w:color w:val="000000"/>
          <w:sz w:val="18"/>
          <w:szCs w:val="18"/>
        </w:rPr>
        <w:t>godine</w:t>
      </w:r>
      <w:proofErr w:type="gramEnd"/>
      <w:r w:rsidRPr="005B3E30">
        <w:rPr>
          <w:rFonts w:ascii="Arial" w:eastAsia="Times New Roman" w:hAnsi="Arial" w:cs="Arial"/>
          <w:color w:val="000000"/>
          <w:sz w:val="18"/>
          <w:szCs w:val="18"/>
        </w:rPr>
        <w:t>, mogu biti birana lica koja, pored opštih uslova za rad u državnim organima, ispunjavaju sljedeće uslove: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1)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sudu za prekršaje - završen pravni fakultet VII1 nivo kvalifikacije obrazovanja, položen pravosudni ispit i četiri godine radnog iskustva na pravnim poslovima, od čega najmanje dvije godine poslije položenog pravosudnog ispita;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2) </w:t>
      </w:r>
      <w:proofErr w:type="gramStart"/>
      <w:r w:rsidRPr="005B3E30">
        <w:rPr>
          <w:rFonts w:ascii="Arial" w:eastAsia="Times New Roman" w:hAnsi="Arial" w:cs="Arial"/>
          <w:color w:val="000000"/>
          <w:sz w:val="18"/>
          <w:szCs w:val="18"/>
        </w:rPr>
        <w:t>u</w:t>
      </w:r>
      <w:proofErr w:type="gramEnd"/>
      <w:r w:rsidRPr="005B3E30">
        <w:rPr>
          <w:rFonts w:ascii="Arial" w:eastAsia="Times New Roman" w:hAnsi="Arial" w:cs="Arial"/>
          <w:color w:val="000000"/>
          <w:sz w:val="18"/>
          <w:szCs w:val="18"/>
        </w:rPr>
        <w:t xml:space="preserve"> Višem sudu za prekršaje - završen pravni fakultet VII1 nivo kvalifikacije obrazovanja, položen pravosudni ispit i sedam godina radnog iskustva na pravnim poslovima, od čega najmanje četiri godine poslije položenog pravosudnog ispita.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2" w:name="clan_83"/>
      <w:bookmarkEnd w:id="182"/>
      <w:r w:rsidRPr="005B3E30">
        <w:rPr>
          <w:rFonts w:ascii="Arial" w:eastAsia="Times New Roman" w:hAnsi="Arial" w:cs="Arial"/>
          <w:b/>
          <w:bCs/>
          <w:color w:val="000000"/>
          <w:sz w:val="20"/>
          <w:szCs w:val="20"/>
        </w:rPr>
        <w:t>Član 83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Izbor predsjednika i sudija iz člana 82 ovog zakona izvršiće se po postupku propisanim odredbama Zakona o Sudskom savjetu ("Službeni list CG", br. 13/08, 39/11, 31/12, 46/13 i 51/13), koje se odnose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izbor sudija osnovnih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Izuzetno od stava 1 ovog člana za kandidate koju su već vršili funkciju predsjednika i sudije područnog organa za prekršaje, odnosno sudije i predsjednika Vijeća za prekršaje, izbor se vrši primjenom kriterijuma iz člana 32a Zakona o sudskom savjetu ("Sl. list CG" br. 13/08</w:t>
      </w:r>
      <w:proofErr w:type="gramStart"/>
      <w:r w:rsidRPr="005B3E30">
        <w:rPr>
          <w:rFonts w:ascii="Arial" w:eastAsia="Times New Roman" w:hAnsi="Arial" w:cs="Arial"/>
          <w:color w:val="000000"/>
          <w:sz w:val="18"/>
          <w:szCs w:val="18"/>
        </w:rPr>
        <w:t>,39</w:t>
      </w:r>
      <w:proofErr w:type="gramEnd"/>
      <w:r w:rsidRPr="005B3E30">
        <w:rPr>
          <w:rFonts w:ascii="Arial" w:eastAsia="Times New Roman" w:hAnsi="Arial" w:cs="Arial"/>
          <w:color w:val="000000"/>
          <w:sz w:val="18"/>
          <w:szCs w:val="18"/>
        </w:rPr>
        <w:t>/11, 31/12, 46/13 i 51/13), i ocjenom praktičnog rada koji se sastoji u izradi odluke iz nadležnosti suda za prekršaje.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Bodovanja kandidata iz stava 2 ovog člana izvršiće se na sljedeći način: kandidati iz stava 2 ovog člana mogu ostvariti ukupno 100 bodova i to na osnovu: stečenog znanja do 20 bodova, sposobnosti za obavljanje sudijske funkcije 30 bodova, dostojnosti za obavljanje sudijske funkcije 20 bodova i po osnovu praktičnog rada 30 bodova.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Izuzetno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stava 2 ovog člana izradu praktičnog rada neće raditi sudije i predsjednici sudova za prekršaje, odnosno sudije i predsjednik Vijeća za prekršaje koji su u svom radnom iskustvu obavljali funkciju sudije redovnog suda.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Bodovanje kandidata iz stava 4 ovog člana obaviće se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stavom 3 ovog člana, s tim što će se radno iskustvo bodovati umjesto praktičnog rada.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3" w:name="clan_84"/>
      <w:bookmarkEnd w:id="183"/>
      <w:r w:rsidRPr="005B3E30">
        <w:rPr>
          <w:rFonts w:ascii="Arial" w:eastAsia="Times New Roman" w:hAnsi="Arial" w:cs="Arial"/>
          <w:b/>
          <w:bCs/>
          <w:color w:val="000000"/>
          <w:sz w:val="20"/>
          <w:szCs w:val="20"/>
        </w:rPr>
        <w:t>Član 84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Danom izbora,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čl. 82 i 83 ovog zakona, predsjednika suda i jedne polovine sudija od ukupnog broja mjesta sudija u sudu za prekršaje, odnosno njegovom odjeljenju, koji je utvrđen odlukom o broju sudija iz člana 78 ovog zakona, prestaje funkcija sudija za prekšaje, odnosno predsjednika područnih organa za prekršaje imenovanih u skladu sa Zakonom o prekršajima ("Službeni list CG", br. 1/11, 39/11 i 32/</w:t>
      </w:r>
      <w:proofErr w:type="gramStart"/>
      <w:r w:rsidRPr="005B3E30">
        <w:rPr>
          <w:rFonts w:ascii="Arial" w:eastAsia="Times New Roman" w:hAnsi="Arial" w:cs="Arial"/>
          <w:color w:val="000000"/>
          <w:sz w:val="18"/>
          <w:szCs w:val="18"/>
        </w:rPr>
        <w:t>14 )</w:t>
      </w:r>
      <w:proofErr w:type="gramEnd"/>
      <w:r w:rsidRPr="005B3E30">
        <w:rPr>
          <w:rFonts w:ascii="Arial" w:eastAsia="Times New Roman" w:hAnsi="Arial" w:cs="Arial"/>
          <w:color w:val="000000"/>
          <w:sz w:val="18"/>
          <w:szCs w:val="18"/>
        </w:rPr>
        <w:t>.</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Danom izbora,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čl. 82 i 83 ovog zakona, predsjednika suda i jedne polovine sudija od ukupnog broja mjesta sudija u Višem sudu za prekršaje koji je utvrđen odlukom o broju sudija iz člana 78 ovog zakona, prestaje funkcija sudija za prekršaje, odnosno predsjednika Vijeća za prekršaje imenovanih u skladu sa Zakonom o prekršajima ("Službeni list CG", br. 1/11, 39/11 i 32/14).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Sudiji i predsjedniku područnih organa za prekršaje, odnosno sudiji i predsjedniku Vijeća za prekršaje kome prestane funkcija u smislu st. 1 i 2 ovog člana, pripada zarada propisana članom 23 Zakona o zaradama državnih službenika i namještenika ("Službeni list CG", broj 14/12), za vrijeme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jedne godine po prestanku funkcije.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4" w:name="clan_85"/>
      <w:bookmarkEnd w:id="184"/>
      <w:r w:rsidRPr="005B3E30">
        <w:rPr>
          <w:rFonts w:ascii="Arial" w:eastAsia="Times New Roman" w:hAnsi="Arial" w:cs="Arial"/>
          <w:b/>
          <w:bCs/>
          <w:color w:val="000000"/>
          <w:sz w:val="20"/>
          <w:szCs w:val="20"/>
        </w:rPr>
        <w:t>Član 85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Do početka primjene zakona kojim će se urediti zarade u javnom sektoru, sudije i predsjednici sudova za prekršaje, imaju pravo na zaradu u visini od 80% zarade sudija osnovnih sudova, odnosno predsjednika osnovnih sudova utvrđenih Zakonom o zaradama i drugim primanjima nosilaca pravosudnih i ustavnosudskih funkcija ("Službeni list RCG", broj 36/07).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Do početka primjene zakona kojim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xml:space="preserve"> se urediti zarade u javnom sektoru sudije i predsjednik Višeg suda za prekršaje imaju pravo na zaradu u visini 100% zarade sudija osnovnih sudova, odnosno predsjednika osnovnih sudova utvrđenih Zakonom o zaradama i drugim primanjima nosilaca pravosudnih i ustavnosudskih funkcija ("Službeni list RCG", broj 36/07).</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5" w:name="clan_86"/>
      <w:bookmarkEnd w:id="185"/>
      <w:r w:rsidRPr="005B3E30">
        <w:rPr>
          <w:rFonts w:ascii="Arial" w:eastAsia="Times New Roman" w:hAnsi="Arial" w:cs="Arial"/>
          <w:b/>
          <w:bCs/>
          <w:color w:val="000000"/>
          <w:sz w:val="20"/>
          <w:szCs w:val="20"/>
        </w:rPr>
        <w:t>Član 86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Sudovi za prekršaje, odnosno Viši sud za prekšaje, preuzeće predmete koji su u radu kod područnih organa za prekršaje, odnosno Vijeća za prekršaje, u roku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15 dana od dana izbora predsjednika sudova i sudija u sudovima za prekršaje, odnosno predsjednika suda i sudija u Višem sudu za prekršaje u skladu sa članom 84 st. 1 i 2 ovog zakona.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Ako za određeni sud za prekršaje, odnosno odjeljenje nije izabran broj sudija u skladu sa članom 84 stav 1 ovog zakona, predmeti koji su u radu područnih organa za prekršaje nastaviće da rade stvarno i mjesno nadležni područni organi za prekršaje do izbora potrebnog broja sudija u sudovima za prekršaje, odnosno odjeljenjima.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Ako u Višem sudu za prekršaje nije izabran broj sudija u skladu sa članom 84 stav 2 ovog zakona, predmete koji su u radu Vijeća za prekršaje, kao i predmete koji su iz nadležnosti Vijeća za prekršaje, nastaviće da radi Vijeće za prekršaje do izbora potrebnog broja sudija u Višem sudu za prekršaje.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6" w:name="clan_87"/>
      <w:bookmarkEnd w:id="186"/>
      <w:r w:rsidRPr="005B3E30">
        <w:rPr>
          <w:rFonts w:ascii="Arial" w:eastAsia="Times New Roman" w:hAnsi="Arial" w:cs="Arial"/>
          <w:b/>
          <w:bCs/>
          <w:color w:val="000000"/>
          <w:sz w:val="20"/>
          <w:szCs w:val="20"/>
        </w:rPr>
        <w:t>Član 87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Državne službenike, odnosno namještenike koji su zaposleni u područnim organima za prekršaje, odnosno Vijeću za prekršaje, preuzimaju sudovi za prekršaje, odnosno Viši sud za prekršaje koji u skladu sa propisanom nadležnošću preuzimaju vođenje prekršajnog postupka, i imaju status zaposlenih u tom sudu do raspoređivanja u skladu sa aktom o unutrašnjoj organizaciji i sistematizaciji tih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Državni službenik, odnosno namještenik koji ne bude raspoređen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stavom 1 ovog člana, zato što nema slobodnih radnih mjesta za koje ispunjava uslove stavlja se na raspolaganje i po tom osnovu ostvaruje prava i obaveze u skladu sa propisima o državnim službenicima i namještenicima.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7" w:name="clan_88"/>
      <w:bookmarkEnd w:id="187"/>
      <w:r w:rsidRPr="005B3E30">
        <w:rPr>
          <w:rFonts w:ascii="Arial" w:eastAsia="Times New Roman" w:hAnsi="Arial" w:cs="Arial"/>
          <w:b/>
          <w:bCs/>
          <w:color w:val="000000"/>
          <w:sz w:val="20"/>
          <w:szCs w:val="20"/>
        </w:rPr>
        <w:t>Član 88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Danom izbora predsjednika i sudija sudova za prekršaje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čl. 82, 83 i 84 ovog zakona, opremu i prostor područnih organa za prekršaje preuzeće sudovi za prekršaje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stvarnom i mjesnom nadležnošću propisanom članom 9 ovog zakona, kao i utvrđenim potrebama tih sudova.</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lastRenderedPageBreak/>
        <w:t xml:space="preserve">Danom izbora predsjednika suda i sudija Višeg suda za prekršaje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čl. 82, 83 i 84 ovog zakona, opremu i prostor Vijeća za prekršaje preuzeće Viši sud za prekršaje.</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8" w:name="clan_89"/>
      <w:bookmarkEnd w:id="188"/>
      <w:r w:rsidRPr="005B3E30">
        <w:rPr>
          <w:rFonts w:ascii="Arial" w:eastAsia="Times New Roman" w:hAnsi="Arial" w:cs="Arial"/>
          <w:b/>
          <w:bCs/>
          <w:color w:val="000000"/>
          <w:sz w:val="20"/>
          <w:szCs w:val="20"/>
        </w:rPr>
        <w:t>Član 89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Sudski savjet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xml:space="preserve"> donijeti odluku o premještanju sudija Privrednog suda u Bijelom Polju na slobodna mjesta sudija u drugom sudu, u roku od 30 dana od dana donošenja odluke o broju sudija iz člana 78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89" w:name="clan_90"/>
      <w:bookmarkEnd w:id="189"/>
      <w:r w:rsidRPr="005B3E30">
        <w:rPr>
          <w:rFonts w:ascii="Arial" w:eastAsia="Times New Roman" w:hAnsi="Arial" w:cs="Arial"/>
          <w:b/>
          <w:bCs/>
          <w:color w:val="000000"/>
          <w:sz w:val="20"/>
          <w:szCs w:val="20"/>
        </w:rPr>
        <w:t>Član 90</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Državni službenici, odnosno namješetenici koji su zaposleni u Privrednom sudu u Bijelom Polju, preuzima Privredni sud Crne Gore i imaju status zaposlenih u tom sudu do raspoređivanja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aktom o unutrašnjoj organizaciji i sistematizaciji Privrednog suda Crne Gore.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Državni službenik, odnosno namještenik koji ne bude raspoređen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stavom 1 ovog člana, zato što nema slobodnih radnih mjesta za koje ispunjava uslove stavlja se na raspolaganje i po tom osnovu ostvaruje prava i obaveze u skladu sa propisima o državnim službenicima i namještenicima.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0" w:name="clan_91"/>
      <w:bookmarkEnd w:id="190"/>
      <w:r w:rsidRPr="005B3E30">
        <w:rPr>
          <w:rFonts w:ascii="Arial" w:eastAsia="Times New Roman" w:hAnsi="Arial" w:cs="Arial"/>
          <w:b/>
          <w:bCs/>
          <w:color w:val="000000"/>
          <w:sz w:val="20"/>
          <w:szCs w:val="20"/>
        </w:rPr>
        <w:t>Član 91</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Predmete koji su do dana stupanja na snagu ovog zakona, u radu Privrednog suda u Bijelom Polju, preuzeće Privredni sud Crne Gore, u roku od 30 dana od dana stupanja na snagu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1" w:name="clan_92"/>
      <w:bookmarkEnd w:id="191"/>
      <w:r w:rsidRPr="005B3E30">
        <w:rPr>
          <w:rFonts w:ascii="Arial" w:eastAsia="Times New Roman" w:hAnsi="Arial" w:cs="Arial"/>
          <w:b/>
          <w:bCs/>
          <w:color w:val="000000"/>
          <w:sz w:val="20"/>
          <w:szCs w:val="20"/>
        </w:rPr>
        <w:t>Član 92</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Prostor i opremu Privrednog suda u Bijelom Polju preuzeće Osnovni sud u Bijelom polju i Viši sud u Bijelom Polju,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utvrđenim potrebama tih sudova.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2" w:name="clan_93"/>
      <w:bookmarkEnd w:id="192"/>
      <w:r w:rsidRPr="005B3E30">
        <w:rPr>
          <w:rFonts w:ascii="Arial" w:eastAsia="Times New Roman" w:hAnsi="Arial" w:cs="Arial"/>
          <w:b/>
          <w:bCs/>
          <w:color w:val="000000"/>
          <w:sz w:val="20"/>
          <w:szCs w:val="20"/>
        </w:rPr>
        <w:t>Član 93</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Predmete primljene do </w:t>
      </w:r>
      <w:proofErr w:type="gramStart"/>
      <w:r w:rsidRPr="005B3E30">
        <w:rPr>
          <w:rFonts w:ascii="Arial" w:eastAsia="Times New Roman" w:hAnsi="Arial" w:cs="Arial"/>
          <w:color w:val="000000"/>
          <w:sz w:val="18"/>
          <w:szCs w:val="18"/>
        </w:rPr>
        <w:t>dana</w:t>
      </w:r>
      <w:proofErr w:type="gramEnd"/>
      <w:r w:rsidRPr="005B3E30">
        <w:rPr>
          <w:rFonts w:ascii="Arial" w:eastAsia="Times New Roman" w:hAnsi="Arial" w:cs="Arial"/>
          <w:color w:val="000000"/>
          <w:sz w:val="18"/>
          <w:szCs w:val="18"/>
        </w:rPr>
        <w:t xml:space="preserve"> stupanja na snagu ovog zakona u osnovnim sudovima završiće sudovi nadležni po dosadašnjim propisima, do pravosnažnog okončanja postupka.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3" w:name="clan_94"/>
      <w:bookmarkEnd w:id="193"/>
      <w:r w:rsidRPr="005B3E30">
        <w:rPr>
          <w:rFonts w:ascii="Arial" w:eastAsia="Times New Roman" w:hAnsi="Arial" w:cs="Arial"/>
          <w:b/>
          <w:bCs/>
          <w:color w:val="000000"/>
          <w:sz w:val="20"/>
          <w:szCs w:val="20"/>
        </w:rPr>
        <w:t>Člana 94</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Predmete primljene do </w:t>
      </w:r>
      <w:proofErr w:type="gramStart"/>
      <w:r w:rsidRPr="005B3E30">
        <w:rPr>
          <w:rFonts w:ascii="Arial" w:eastAsia="Times New Roman" w:hAnsi="Arial" w:cs="Arial"/>
          <w:color w:val="000000"/>
          <w:sz w:val="18"/>
          <w:szCs w:val="18"/>
        </w:rPr>
        <w:t>dana</w:t>
      </w:r>
      <w:proofErr w:type="gramEnd"/>
      <w:r w:rsidRPr="005B3E30">
        <w:rPr>
          <w:rFonts w:ascii="Arial" w:eastAsia="Times New Roman" w:hAnsi="Arial" w:cs="Arial"/>
          <w:color w:val="000000"/>
          <w:sz w:val="18"/>
          <w:szCs w:val="18"/>
        </w:rPr>
        <w:t xml:space="preserve"> stupanja na snagu ovog zakona u Specijalnom odjeljenju u Višem sudu u Bijelom Polju završiće to odjeljenje do donošenja prvostepene odluke.</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Ako poslije stupanja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snagu ovog zakona, prvostepena odluka iz stava 1 ovog člana bude ukinuta, takvi predmeti ustupiće se Specijalnom odjeljenju u Višem sudu u Podgorici.</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4" w:name="clan_95"/>
      <w:bookmarkEnd w:id="194"/>
      <w:r w:rsidRPr="005B3E30">
        <w:rPr>
          <w:rFonts w:ascii="Arial" w:eastAsia="Times New Roman" w:hAnsi="Arial" w:cs="Arial"/>
          <w:b/>
          <w:bCs/>
          <w:color w:val="000000"/>
          <w:sz w:val="20"/>
          <w:szCs w:val="20"/>
        </w:rPr>
        <w:t>Član 95</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Poslovi obezbjeđenja lica, imovine i objekata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čl. 68 do 73 ovog zakona, počeće da se obavljaju </w:t>
      </w:r>
      <w:proofErr w:type="gramStart"/>
      <w:r w:rsidRPr="005B3E30">
        <w:rPr>
          <w:rFonts w:ascii="Arial" w:eastAsia="Times New Roman" w:hAnsi="Arial" w:cs="Arial"/>
          <w:color w:val="000000"/>
          <w:sz w:val="18"/>
          <w:szCs w:val="18"/>
        </w:rPr>
        <w:t>od</w:t>
      </w:r>
      <w:proofErr w:type="gramEnd"/>
      <w:r w:rsidRPr="005B3E30">
        <w:rPr>
          <w:rFonts w:ascii="Arial" w:eastAsia="Times New Roman" w:hAnsi="Arial" w:cs="Arial"/>
          <w:color w:val="000000"/>
          <w:sz w:val="18"/>
          <w:szCs w:val="18"/>
        </w:rPr>
        <w:t xml:space="preserve"> 1. </w:t>
      </w:r>
      <w:proofErr w:type="gramStart"/>
      <w:r w:rsidRPr="005B3E30">
        <w:rPr>
          <w:rFonts w:ascii="Arial" w:eastAsia="Times New Roman" w:hAnsi="Arial" w:cs="Arial"/>
          <w:color w:val="000000"/>
          <w:sz w:val="18"/>
          <w:szCs w:val="18"/>
        </w:rPr>
        <w:t>jula</w:t>
      </w:r>
      <w:proofErr w:type="gramEnd"/>
      <w:r w:rsidRPr="005B3E30">
        <w:rPr>
          <w:rFonts w:ascii="Arial" w:eastAsia="Times New Roman" w:hAnsi="Arial" w:cs="Arial"/>
          <w:color w:val="000000"/>
          <w:sz w:val="18"/>
          <w:szCs w:val="18"/>
        </w:rPr>
        <w:t xml:space="preserve"> 2015. </w:t>
      </w:r>
      <w:proofErr w:type="gramStart"/>
      <w:r w:rsidRPr="005B3E30">
        <w:rPr>
          <w:rFonts w:ascii="Arial" w:eastAsia="Times New Roman" w:hAnsi="Arial" w:cs="Arial"/>
          <w:color w:val="000000"/>
          <w:sz w:val="18"/>
          <w:szCs w:val="18"/>
        </w:rPr>
        <w:t>godine</w:t>
      </w:r>
      <w:proofErr w:type="gramEnd"/>
      <w:r w:rsidRPr="005B3E30">
        <w:rPr>
          <w:rFonts w:ascii="Arial" w:eastAsia="Times New Roman" w:hAnsi="Arial" w:cs="Arial"/>
          <w:color w:val="000000"/>
          <w:sz w:val="18"/>
          <w:szCs w:val="18"/>
        </w:rPr>
        <w: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5" w:name="clan_96"/>
      <w:bookmarkEnd w:id="195"/>
      <w:r w:rsidRPr="005B3E30">
        <w:rPr>
          <w:rFonts w:ascii="Arial" w:eastAsia="Times New Roman" w:hAnsi="Arial" w:cs="Arial"/>
          <w:b/>
          <w:bCs/>
          <w:color w:val="000000"/>
          <w:sz w:val="20"/>
          <w:szCs w:val="20"/>
        </w:rPr>
        <w:t>Član 96</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Podzakonski akti u skladu </w:t>
      </w:r>
      <w:proofErr w:type="gramStart"/>
      <w:r w:rsidRPr="005B3E30">
        <w:rPr>
          <w:rFonts w:ascii="Arial" w:eastAsia="Times New Roman" w:hAnsi="Arial" w:cs="Arial"/>
          <w:color w:val="000000"/>
          <w:sz w:val="18"/>
          <w:szCs w:val="18"/>
        </w:rPr>
        <w:t>sa</w:t>
      </w:r>
      <w:proofErr w:type="gramEnd"/>
      <w:r w:rsidRPr="005B3E30">
        <w:rPr>
          <w:rFonts w:ascii="Arial" w:eastAsia="Times New Roman" w:hAnsi="Arial" w:cs="Arial"/>
          <w:color w:val="000000"/>
          <w:sz w:val="18"/>
          <w:szCs w:val="18"/>
        </w:rPr>
        <w:t xml:space="preserve"> ovim zakonom donijeće se u roku od šest mjeseci od dana stupanja na snagu ovog zakona.</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6" w:name="clan_97"/>
      <w:bookmarkEnd w:id="196"/>
      <w:r w:rsidRPr="005B3E30">
        <w:rPr>
          <w:rFonts w:ascii="Arial" w:eastAsia="Times New Roman" w:hAnsi="Arial" w:cs="Arial"/>
          <w:b/>
          <w:bCs/>
          <w:color w:val="000000"/>
          <w:sz w:val="20"/>
          <w:szCs w:val="20"/>
        </w:rPr>
        <w:t>Član 97</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Odredba člana 99 st. 3 i 4 Zakona o sudovima ("Službeni list RCG", br. 5/02 i 49/04 i "Službeni list CG", br. 22/08, 39/11 i 46/13), primjenjivaće se do početka primjene zakona kojim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xml:space="preserve"> se urediti zarade u javnom sektoru.</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7" w:name="clan_98"/>
      <w:bookmarkEnd w:id="197"/>
      <w:r w:rsidRPr="005B3E30">
        <w:rPr>
          <w:rFonts w:ascii="Arial" w:eastAsia="Times New Roman" w:hAnsi="Arial" w:cs="Arial"/>
          <w:b/>
          <w:bCs/>
          <w:color w:val="000000"/>
          <w:sz w:val="20"/>
          <w:szCs w:val="20"/>
        </w:rPr>
        <w:t>Član 98</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Danom stupanja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snagu ovog zakona prestaje da važi Zakon o sudovima ("Službeni list RCG", br. 5/02 i 49/04 i "Službeni list CG", br. 22/08, 39/11 i 46/13), osim odredaba čl. 31 i 32 koje </w:t>
      </w:r>
      <w:proofErr w:type="gramStart"/>
      <w:r w:rsidRPr="005B3E30">
        <w:rPr>
          <w:rFonts w:ascii="Arial" w:eastAsia="Times New Roman" w:hAnsi="Arial" w:cs="Arial"/>
          <w:color w:val="000000"/>
          <w:sz w:val="18"/>
          <w:szCs w:val="18"/>
        </w:rPr>
        <w:t>će</w:t>
      </w:r>
      <w:proofErr w:type="gramEnd"/>
      <w:r w:rsidRPr="005B3E30">
        <w:rPr>
          <w:rFonts w:ascii="Arial" w:eastAsia="Times New Roman" w:hAnsi="Arial" w:cs="Arial"/>
          <w:color w:val="000000"/>
          <w:sz w:val="18"/>
          <w:szCs w:val="18"/>
        </w:rPr>
        <w:t xml:space="preserve"> prestati da važe 1. </w:t>
      </w:r>
      <w:proofErr w:type="gramStart"/>
      <w:r w:rsidRPr="005B3E30">
        <w:rPr>
          <w:rFonts w:ascii="Arial" w:eastAsia="Times New Roman" w:hAnsi="Arial" w:cs="Arial"/>
          <w:color w:val="000000"/>
          <w:sz w:val="18"/>
          <w:szCs w:val="18"/>
        </w:rPr>
        <w:t>januara</w:t>
      </w:r>
      <w:proofErr w:type="gramEnd"/>
      <w:r w:rsidRPr="005B3E30">
        <w:rPr>
          <w:rFonts w:ascii="Arial" w:eastAsia="Times New Roman" w:hAnsi="Arial" w:cs="Arial"/>
          <w:color w:val="000000"/>
          <w:sz w:val="18"/>
          <w:szCs w:val="18"/>
        </w:rPr>
        <w:t xml:space="preserve"> 2016. </w:t>
      </w:r>
      <w:proofErr w:type="gramStart"/>
      <w:r w:rsidRPr="005B3E30">
        <w:rPr>
          <w:rFonts w:ascii="Arial" w:eastAsia="Times New Roman" w:hAnsi="Arial" w:cs="Arial"/>
          <w:color w:val="000000"/>
          <w:sz w:val="18"/>
          <w:szCs w:val="18"/>
        </w:rPr>
        <w:t>godine</w:t>
      </w:r>
      <w:proofErr w:type="gramEnd"/>
      <w:r w:rsidRPr="005B3E30">
        <w:rPr>
          <w:rFonts w:ascii="Arial" w:eastAsia="Times New Roman" w:hAnsi="Arial" w:cs="Arial"/>
          <w:color w:val="000000"/>
          <w:sz w:val="18"/>
          <w:szCs w:val="18"/>
        </w:rPr>
        <w:t>.</w:t>
      </w:r>
    </w:p>
    <w:p w:rsidR="005B3E30" w:rsidRPr="005B3E30" w:rsidRDefault="005B3E30" w:rsidP="005B3E30">
      <w:pPr>
        <w:shd w:val="clear" w:color="auto" w:fill="FFFFFF"/>
        <w:spacing w:before="240" w:after="120" w:line="240" w:lineRule="auto"/>
        <w:jc w:val="center"/>
        <w:rPr>
          <w:rFonts w:ascii="Arial" w:eastAsia="Times New Roman" w:hAnsi="Arial" w:cs="Arial"/>
          <w:b/>
          <w:bCs/>
          <w:color w:val="000000"/>
          <w:sz w:val="20"/>
          <w:szCs w:val="20"/>
        </w:rPr>
      </w:pPr>
      <w:bookmarkStart w:id="198" w:name="clan_99"/>
      <w:bookmarkEnd w:id="198"/>
      <w:r w:rsidRPr="005B3E30">
        <w:rPr>
          <w:rFonts w:ascii="Arial" w:eastAsia="Times New Roman" w:hAnsi="Arial" w:cs="Arial"/>
          <w:b/>
          <w:bCs/>
          <w:color w:val="000000"/>
          <w:sz w:val="20"/>
          <w:szCs w:val="20"/>
        </w:rPr>
        <w:t>Član 99</w:t>
      </w:r>
    </w:p>
    <w:p w:rsidR="005B3E30" w:rsidRPr="005B3E30" w:rsidRDefault="005B3E30" w:rsidP="005B3E30">
      <w:pPr>
        <w:shd w:val="clear" w:color="auto" w:fill="FFFFFF"/>
        <w:spacing w:before="48" w:after="48" w:line="240" w:lineRule="auto"/>
        <w:rPr>
          <w:rFonts w:ascii="Arial" w:eastAsia="Times New Roman" w:hAnsi="Arial" w:cs="Arial"/>
          <w:color w:val="000000"/>
          <w:sz w:val="18"/>
          <w:szCs w:val="18"/>
        </w:rPr>
      </w:pPr>
      <w:r w:rsidRPr="005B3E30">
        <w:rPr>
          <w:rFonts w:ascii="Arial" w:eastAsia="Times New Roman" w:hAnsi="Arial" w:cs="Arial"/>
          <w:color w:val="000000"/>
          <w:sz w:val="18"/>
          <w:szCs w:val="18"/>
        </w:rPr>
        <w:t xml:space="preserve">Ovaj zakon stupa </w:t>
      </w:r>
      <w:proofErr w:type="gramStart"/>
      <w:r w:rsidRPr="005B3E30">
        <w:rPr>
          <w:rFonts w:ascii="Arial" w:eastAsia="Times New Roman" w:hAnsi="Arial" w:cs="Arial"/>
          <w:color w:val="000000"/>
          <w:sz w:val="18"/>
          <w:szCs w:val="18"/>
        </w:rPr>
        <w:t>na</w:t>
      </w:r>
      <w:proofErr w:type="gramEnd"/>
      <w:r w:rsidRPr="005B3E30">
        <w:rPr>
          <w:rFonts w:ascii="Arial" w:eastAsia="Times New Roman" w:hAnsi="Arial" w:cs="Arial"/>
          <w:color w:val="000000"/>
          <w:sz w:val="18"/>
          <w:szCs w:val="18"/>
        </w:rPr>
        <w:t xml:space="preserve"> snagu osmog dana od dana objavljivanja u "Službenom listu Crne Gore".</w:t>
      </w:r>
    </w:p>
    <w:p w:rsidR="00CA3504" w:rsidRDefault="00CA3504"/>
    <w:sectPr w:rsidR="00CA3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30"/>
    <w:rsid w:val="005B3E30"/>
    <w:rsid w:val="00CA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0E2A0-D108-4F31-A43F-FDCD1C39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7544</Words>
  <Characters>43001</Characters>
  <Application>Microsoft Office Word</Application>
  <DocSecurity>0</DocSecurity>
  <Lines>358</Lines>
  <Paragraphs>100</Paragraphs>
  <ScaleCrop>false</ScaleCrop>
  <Company/>
  <LinksUpToDate>false</LinksUpToDate>
  <CharactersWithSpaces>50445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2017-01-01T18:23:00Z</dcterms:created>
  <dcterms:modified xsi:type="dcterms:W3CDTF">2017-01-01T18:25:00Z</dcterms:modified>
</cp:coreProperties>
</file>